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02A" w:rsidRDefault="0086202A" w:rsidP="0086202A">
      <w:pPr>
        <w:shd w:val="clear" w:color="auto" w:fill="FFFFFF"/>
        <w:spacing w:after="0" w:line="240" w:lineRule="auto"/>
        <w:ind w:left="10"/>
        <w:jc w:val="center"/>
        <w:rPr>
          <w:rFonts w:ascii="Times New Roman" w:hAnsi="Times New Roman" w:cs="Times New Roman"/>
          <w:color w:val="000000"/>
          <w:spacing w:val="3"/>
          <w:sz w:val="28"/>
          <w:szCs w:val="28"/>
        </w:rPr>
      </w:pPr>
      <w:r w:rsidRPr="0086202A">
        <w:rPr>
          <w:rFonts w:ascii="Times New Roman" w:hAnsi="Times New Roman" w:cs="Times New Roman"/>
          <w:color w:val="000000"/>
          <w:spacing w:val="3"/>
          <w:sz w:val="28"/>
          <w:szCs w:val="28"/>
        </w:rPr>
        <w:t>ЛЕКЦИЯ №4</w:t>
      </w:r>
    </w:p>
    <w:p w:rsidR="0086202A" w:rsidRPr="0086202A" w:rsidRDefault="0086202A" w:rsidP="0086202A">
      <w:pPr>
        <w:shd w:val="clear" w:color="auto" w:fill="FFFFFF"/>
        <w:spacing w:after="0" w:line="240" w:lineRule="auto"/>
        <w:ind w:left="10"/>
        <w:jc w:val="center"/>
        <w:rPr>
          <w:rFonts w:ascii="Times New Roman" w:hAnsi="Times New Roman" w:cs="Times New Roman"/>
          <w:color w:val="000000"/>
          <w:spacing w:val="3"/>
          <w:sz w:val="28"/>
          <w:szCs w:val="28"/>
        </w:rPr>
      </w:pPr>
    </w:p>
    <w:p w:rsidR="0086202A" w:rsidRDefault="0086202A" w:rsidP="0086202A">
      <w:pPr>
        <w:shd w:val="clear" w:color="auto" w:fill="FFFFFF"/>
        <w:spacing w:after="0" w:line="240" w:lineRule="auto"/>
        <w:ind w:left="10"/>
        <w:jc w:val="center"/>
        <w:rPr>
          <w:rFonts w:ascii="Times New Roman" w:hAnsi="Times New Roman" w:cs="Times New Roman"/>
          <w:color w:val="000000"/>
          <w:spacing w:val="3"/>
          <w:sz w:val="28"/>
          <w:szCs w:val="28"/>
        </w:rPr>
      </w:pPr>
      <w:r w:rsidRPr="0086202A">
        <w:rPr>
          <w:rFonts w:ascii="Times New Roman" w:hAnsi="Times New Roman" w:cs="Times New Roman"/>
          <w:color w:val="000000"/>
          <w:spacing w:val="3"/>
          <w:sz w:val="28"/>
          <w:szCs w:val="28"/>
        </w:rPr>
        <w:t>КАРТОГРАФИЧЕСКИЕ ПРОЕКЦИИ</w:t>
      </w:r>
    </w:p>
    <w:p w:rsidR="0086202A" w:rsidRPr="0086202A" w:rsidRDefault="0086202A" w:rsidP="0086202A">
      <w:pPr>
        <w:shd w:val="clear" w:color="auto" w:fill="FFFFFF"/>
        <w:spacing w:after="0" w:line="240" w:lineRule="auto"/>
        <w:ind w:left="10"/>
        <w:jc w:val="center"/>
        <w:rPr>
          <w:rFonts w:ascii="Times New Roman" w:hAnsi="Times New Roman" w:cs="Times New Roman"/>
          <w:sz w:val="28"/>
          <w:szCs w:val="28"/>
        </w:rPr>
      </w:pPr>
    </w:p>
    <w:p w:rsidR="0086202A" w:rsidRPr="0086202A" w:rsidRDefault="0086202A" w:rsidP="0086202A">
      <w:pPr>
        <w:shd w:val="clear" w:color="auto" w:fill="FFFFFF"/>
        <w:spacing w:after="0" w:line="240" w:lineRule="auto"/>
        <w:ind w:right="24" w:firstLine="720"/>
        <w:jc w:val="both"/>
        <w:rPr>
          <w:rFonts w:ascii="Times New Roman" w:hAnsi="Times New Roman" w:cs="Times New Roman"/>
          <w:sz w:val="28"/>
          <w:szCs w:val="28"/>
        </w:rPr>
      </w:pPr>
      <w:proofErr w:type="gramStart"/>
      <w:r w:rsidRPr="0086202A">
        <w:rPr>
          <w:rFonts w:ascii="Times New Roman" w:hAnsi="Times New Roman" w:cs="Times New Roman"/>
          <w:i/>
          <w:iCs/>
          <w:color w:val="000000"/>
          <w:spacing w:val="6"/>
          <w:sz w:val="28"/>
          <w:szCs w:val="28"/>
          <w:lang w:val="en-US"/>
        </w:rPr>
        <w:t>K</w:t>
      </w:r>
      <w:proofErr w:type="spellStart"/>
      <w:r w:rsidRPr="0086202A">
        <w:rPr>
          <w:rFonts w:ascii="Times New Roman" w:hAnsi="Times New Roman" w:cs="Times New Roman"/>
          <w:i/>
          <w:iCs/>
          <w:color w:val="000000"/>
          <w:spacing w:val="6"/>
          <w:sz w:val="28"/>
          <w:szCs w:val="28"/>
        </w:rPr>
        <w:t>артографическими</w:t>
      </w:r>
      <w:proofErr w:type="spellEnd"/>
      <w:r w:rsidRPr="0086202A">
        <w:rPr>
          <w:rFonts w:ascii="Times New Roman" w:hAnsi="Times New Roman" w:cs="Times New Roman"/>
          <w:i/>
          <w:iCs/>
          <w:color w:val="000000"/>
          <w:spacing w:val="6"/>
          <w:sz w:val="28"/>
          <w:szCs w:val="28"/>
        </w:rPr>
        <w:t xml:space="preserve"> проекциями </w:t>
      </w:r>
      <w:r w:rsidRPr="0086202A">
        <w:rPr>
          <w:rFonts w:ascii="Times New Roman" w:hAnsi="Times New Roman" w:cs="Times New Roman"/>
          <w:color w:val="000000"/>
          <w:sz w:val="28"/>
          <w:szCs w:val="28"/>
        </w:rPr>
        <w:t>называют математические способы изображения на плоскости по</w:t>
      </w:r>
      <w:r w:rsidRPr="0086202A">
        <w:rPr>
          <w:rFonts w:ascii="Times New Roman" w:hAnsi="Times New Roman" w:cs="Times New Roman"/>
          <w:color w:val="000000"/>
          <w:spacing w:val="3"/>
          <w:sz w:val="28"/>
          <w:szCs w:val="28"/>
        </w:rPr>
        <w:t>верхности земного эллипсоида или шара.</w:t>
      </w:r>
      <w:proofErr w:type="gramEnd"/>
      <w:r w:rsidRPr="0086202A">
        <w:rPr>
          <w:rFonts w:ascii="Times New Roman" w:hAnsi="Times New Roman" w:cs="Times New Roman"/>
          <w:color w:val="000000"/>
          <w:spacing w:val="3"/>
          <w:sz w:val="28"/>
          <w:szCs w:val="28"/>
        </w:rPr>
        <w:t xml:space="preserve"> Изображение градусной </w:t>
      </w:r>
      <w:r w:rsidRPr="0086202A">
        <w:rPr>
          <w:rFonts w:ascii="Times New Roman" w:hAnsi="Times New Roman" w:cs="Times New Roman"/>
          <w:color w:val="000000"/>
          <w:sz w:val="28"/>
          <w:szCs w:val="28"/>
        </w:rPr>
        <w:t xml:space="preserve">сетки Земли на карте называют картографической сеткой, а точки </w:t>
      </w:r>
      <w:r w:rsidRPr="0086202A">
        <w:rPr>
          <w:rFonts w:ascii="Times New Roman" w:hAnsi="Times New Roman" w:cs="Times New Roman"/>
          <w:color w:val="000000"/>
          <w:spacing w:val="3"/>
          <w:sz w:val="28"/>
          <w:szCs w:val="28"/>
        </w:rPr>
        <w:t>пересечения меридианов и параллелей — узловыми точками.</w:t>
      </w:r>
    </w:p>
    <w:p w:rsidR="0086202A" w:rsidRDefault="0086202A" w:rsidP="0086202A">
      <w:pPr>
        <w:shd w:val="clear" w:color="auto" w:fill="FFFFFF"/>
        <w:spacing w:after="0" w:line="240" w:lineRule="auto"/>
        <w:ind w:left="10" w:right="10" w:firstLine="710"/>
        <w:jc w:val="both"/>
        <w:rPr>
          <w:rFonts w:ascii="Times New Roman" w:hAnsi="Times New Roman" w:cs="Times New Roman"/>
          <w:color w:val="000000"/>
          <w:spacing w:val="8"/>
          <w:sz w:val="28"/>
          <w:szCs w:val="28"/>
        </w:rPr>
      </w:pPr>
      <w:r w:rsidRPr="0086202A">
        <w:rPr>
          <w:rFonts w:ascii="Times New Roman" w:hAnsi="Times New Roman" w:cs="Times New Roman"/>
          <w:color w:val="000000"/>
          <w:spacing w:val="2"/>
          <w:sz w:val="28"/>
          <w:szCs w:val="28"/>
        </w:rPr>
        <w:t>Построение ка</w:t>
      </w:r>
      <w:proofErr w:type="gramStart"/>
      <w:r w:rsidRPr="0086202A">
        <w:rPr>
          <w:rFonts w:ascii="Times New Roman" w:hAnsi="Times New Roman" w:cs="Times New Roman"/>
          <w:color w:val="000000"/>
          <w:spacing w:val="2"/>
          <w:sz w:val="28"/>
          <w:szCs w:val="28"/>
        </w:rPr>
        <w:t>рт вкл</w:t>
      </w:r>
      <w:proofErr w:type="gramEnd"/>
      <w:r w:rsidRPr="0086202A">
        <w:rPr>
          <w:rFonts w:ascii="Times New Roman" w:hAnsi="Times New Roman" w:cs="Times New Roman"/>
          <w:color w:val="000000"/>
          <w:spacing w:val="2"/>
          <w:sz w:val="28"/>
          <w:szCs w:val="28"/>
        </w:rPr>
        <w:t xml:space="preserve">ючает сначала изображение на плоскости </w:t>
      </w:r>
      <w:r w:rsidRPr="0086202A">
        <w:rPr>
          <w:rFonts w:ascii="Times New Roman" w:hAnsi="Times New Roman" w:cs="Times New Roman"/>
          <w:color w:val="000000"/>
          <w:spacing w:val="12"/>
          <w:sz w:val="28"/>
          <w:szCs w:val="28"/>
        </w:rPr>
        <w:t xml:space="preserve">(бумаге) картографической сетки, а затем заполнение клеток </w:t>
      </w:r>
      <w:r w:rsidRPr="0086202A">
        <w:rPr>
          <w:rFonts w:ascii="Times New Roman" w:hAnsi="Times New Roman" w:cs="Times New Roman"/>
          <w:color w:val="000000"/>
          <w:spacing w:val="5"/>
          <w:sz w:val="28"/>
          <w:szCs w:val="28"/>
        </w:rPr>
        <w:t>сетки контурами и другими обозначениями географических объ</w:t>
      </w:r>
      <w:r w:rsidRPr="0086202A">
        <w:rPr>
          <w:rFonts w:ascii="Times New Roman" w:hAnsi="Times New Roman" w:cs="Times New Roman"/>
          <w:color w:val="000000"/>
          <w:spacing w:val="-3"/>
          <w:sz w:val="28"/>
          <w:szCs w:val="28"/>
        </w:rPr>
        <w:t>ектов.</w:t>
      </w:r>
      <w:r w:rsidRPr="0086202A">
        <w:rPr>
          <w:rFonts w:ascii="Times New Roman" w:hAnsi="Times New Roman" w:cs="Times New Roman"/>
          <w:color w:val="000000"/>
          <w:sz w:val="28"/>
          <w:szCs w:val="28"/>
        </w:rPr>
        <w:t xml:space="preserve"> Построение сетки может быть осуществлено различными спосо</w:t>
      </w:r>
      <w:r w:rsidRPr="0086202A">
        <w:rPr>
          <w:rFonts w:ascii="Times New Roman" w:hAnsi="Times New Roman" w:cs="Times New Roman"/>
          <w:color w:val="000000"/>
          <w:spacing w:val="-3"/>
          <w:sz w:val="28"/>
          <w:szCs w:val="28"/>
        </w:rPr>
        <w:t>бами.</w:t>
      </w:r>
      <w:r w:rsidRPr="0086202A">
        <w:rPr>
          <w:rFonts w:ascii="Times New Roman" w:hAnsi="Times New Roman" w:cs="Times New Roman"/>
          <w:color w:val="000000"/>
          <w:spacing w:val="1"/>
          <w:sz w:val="28"/>
          <w:szCs w:val="28"/>
        </w:rPr>
        <w:t xml:space="preserve"> Так, при применении </w:t>
      </w:r>
      <w:r w:rsidRPr="0086202A">
        <w:rPr>
          <w:rFonts w:ascii="Times New Roman" w:hAnsi="Times New Roman" w:cs="Times New Roman"/>
          <w:i/>
          <w:iCs/>
          <w:color w:val="000000"/>
          <w:spacing w:val="1"/>
          <w:sz w:val="28"/>
          <w:szCs w:val="28"/>
        </w:rPr>
        <w:t xml:space="preserve">перспективных проекций </w:t>
      </w:r>
      <w:r w:rsidRPr="0086202A">
        <w:rPr>
          <w:rFonts w:ascii="Times New Roman" w:hAnsi="Times New Roman" w:cs="Times New Roman"/>
          <w:color w:val="000000"/>
          <w:spacing w:val="1"/>
          <w:sz w:val="28"/>
          <w:szCs w:val="28"/>
        </w:rPr>
        <w:t>картографическая сетка получается как бы проектированием узловых точек с поверх</w:t>
      </w:r>
      <w:r w:rsidRPr="0086202A">
        <w:rPr>
          <w:rFonts w:ascii="Times New Roman" w:hAnsi="Times New Roman" w:cs="Times New Roman"/>
          <w:color w:val="000000"/>
          <w:spacing w:val="8"/>
          <w:sz w:val="28"/>
          <w:szCs w:val="28"/>
        </w:rPr>
        <w:t>ности шара на плоскость (рис.4) или на другую геометричес</w:t>
      </w:r>
      <w:r w:rsidRPr="0086202A">
        <w:rPr>
          <w:rFonts w:ascii="Times New Roman" w:hAnsi="Times New Roman" w:cs="Times New Roman"/>
          <w:color w:val="000000"/>
          <w:spacing w:val="7"/>
          <w:sz w:val="28"/>
          <w:szCs w:val="28"/>
        </w:rPr>
        <w:t xml:space="preserve">кую поверхность (конус, цилиндр), которая затем развертывается </w:t>
      </w:r>
      <w:r w:rsidRPr="0086202A">
        <w:rPr>
          <w:rFonts w:ascii="Times New Roman" w:hAnsi="Times New Roman" w:cs="Times New Roman"/>
          <w:color w:val="000000"/>
          <w:sz w:val="28"/>
          <w:szCs w:val="28"/>
        </w:rPr>
        <w:t xml:space="preserve">в плоскость без искажений. Пример практического построения перспективным способом картографической сетки северного полушария </w:t>
      </w:r>
      <w:r w:rsidRPr="0086202A">
        <w:rPr>
          <w:rFonts w:ascii="Times New Roman" w:hAnsi="Times New Roman" w:cs="Times New Roman"/>
          <w:color w:val="000000"/>
          <w:spacing w:val="1"/>
          <w:sz w:val="28"/>
          <w:szCs w:val="28"/>
        </w:rPr>
        <w:t>приведен на рисунке 4.</w:t>
      </w:r>
    </w:p>
    <w:p w:rsidR="0086202A" w:rsidRDefault="0086202A" w:rsidP="0086202A">
      <w:pPr>
        <w:shd w:val="clear" w:color="auto" w:fill="FFFFFF"/>
        <w:spacing w:after="0" w:line="240" w:lineRule="auto"/>
        <w:ind w:left="10" w:right="10" w:firstLine="710"/>
        <w:jc w:val="both"/>
        <w:rPr>
          <w:rFonts w:ascii="Times New Roman" w:hAnsi="Times New Roman" w:cs="Times New Roman"/>
          <w:color w:val="000000"/>
          <w:spacing w:val="8"/>
          <w:sz w:val="28"/>
          <w:szCs w:val="28"/>
        </w:rPr>
      </w:pPr>
    </w:p>
    <w:p w:rsidR="0086202A" w:rsidRDefault="0086202A" w:rsidP="0086202A">
      <w:pPr>
        <w:shd w:val="clear" w:color="auto" w:fill="FFFFFF"/>
        <w:spacing w:after="0" w:line="240" w:lineRule="auto"/>
        <w:ind w:left="10" w:right="10" w:hanging="10"/>
        <w:jc w:val="center"/>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3352800" cy="18859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clrChange>
                        <a:clrFrom>
                          <a:srgbClr val="FFFFFF"/>
                        </a:clrFrom>
                        <a:clrTo>
                          <a:srgbClr val="FFFFFF">
                            <a:alpha val="0"/>
                          </a:srgbClr>
                        </a:clrTo>
                      </a:clrChange>
                    </a:blip>
                    <a:srcRect/>
                    <a:stretch>
                      <a:fillRect/>
                    </a:stretch>
                  </pic:blipFill>
                  <pic:spPr bwMode="auto">
                    <a:xfrm>
                      <a:off x="0" y="0"/>
                      <a:ext cx="3352800" cy="1885950"/>
                    </a:xfrm>
                    <a:prstGeom prst="rect">
                      <a:avLst/>
                    </a:prstGeom>
                    <a:noFill/>
                    <a:ln w="9525">
                      <a:noFill/>
                      <a:miter lim="800000"/>
                      <a:headEnd/>
                      <a:tailEnd/>
                    </a:ln>
                  </pic:spPr>
                </pic:pic>
              </a:graphicData>
            </a:graphic>
          </wp:inline>
        </w:drawing>
      </w:r>
      <w:r w:rsidRPr="0086202A">
        <w:rPr>
          <w:rFonts w:ascii="Times New Roman" w:hAnsi="Times New Roman" w:cs="Times New Roman"/>
          <w:sz w:val="28"/>
          <w:szCs w:val="28"/>
        </w:rPr>
        <w:t>рис.4</w:t>
      </w:r>
    </w:p>
    <w:p w:rsidR="0086202A" w:rsidRPr="0086202A" w:rsidRDefault="0086202A" w:rsidP="0086202A">
      <w:pPr>
        <w:shd w:val="clear" w:color="auto" w:fill="FFFFFF"/>
        <w:spacing w:after="0" w:line="240" w:lineRule="auto"/>
        <w:ind w:left="10" w:right="10" w:firstLine="710"/>
        <w:jc w:val="both"/>
        <w:rPr>
          <w:rFonts w:ascii="Times New Roman" w:hAnsi="Times New Roman" w:cs="Times New Roman"/>
          <w:sz w:val="28"/>
          <w:szCs w:val="28"/>
        </w:rPr>
      </w:pPr>
    </w:p>
    <w:p w:rsidR="0086202A" w:rsidRPr="0086202A" w:rsidRDefault="0086202A" w:rsidP="0086202A">
      <w:pPr>
        <w:shd w:val="clear" w:color="auto" w:fill="FFFFFF"/>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sz w:val="28"/>
          <w:szCs w:val="28"/>
        </w:rPr>
        <w:pict>
          <v:line id="_x0000_s1026" style="position:absolute;left:0;text-align:left;z-index:251660288;mso-position-horizontal-relative:margin" from="486pt,477pt" to="486pt,510.6pt" strokeweight=".7pt">
            <w10:wrap anchorx="margin"/>
          </v:line>
        </w:pict>
      </w:r>
      <w:r w:rsidRPr="0086202A">
        <w:rPr>
          <w:rFonts w:ascii="Times New Roman" w:hAnsi="Times New Roman" w:cs="Times New Roman"/>
          <w:color w:val="000000"/>
          <w:spacing w:val="1"/>
          <w:sz w:val="28"/>
          <w:szCs w:val="28"/>
        </w:rPr>
        <w:t xml:space="preserve">Картинная плоскость </w:t>
      </w:r>
      <w:proofErr w:type="gramStart"/>
      <w:r w:rsidRPr="0086202A">
        <w:rPr>
          <w:rFonts w:ascii="Times New Roman" w:hAnsi="Times New Roman" w:cs="Times New Roman"/>
          <w:color w:val="000000"/>
          <w:spacing w:val="1"/>
          <w:sz w:val="28"/>
          <w:szCs w:val="28"/>
        </w:rPr>
        <w:t>Р</w:t>
      </w:r>
      <w:proofErr w:type="gramEnd"/>
      <w:r w:rsidRPr="0086202A">
        <w:rPr>
          <w:rFonts w:ascii="Times New Roman" w:hAnsi="Times New Roman" w:cs="Times New Roman"/>
          <w:color w:val="000000"/>
          <w:spacing w:val="1"/>
          <w:sz w:val="28"/>
          <w:szCs w:val="28"/>
        </w:rPr>
        <w:t xml:space="preserve"> касается здесь </w:t>
      </w:r>
      <w:r w:rsidRPr="0086202A">
        <w:rPr>
          <w:rFonts w:ascii="Times New Roman" w:hAnsi="Times New Roman" w:cs="Times New Roman"/>
          <w:color w:val="000000"/>
          <w:sz w:val="28"/>
          <w:szCs w:val="28"/>
        </w:rPr>
        <w:t>поверхности северного полушария в точке Северного полюса. Пря</w:t>
      </w:r>
      <w:r w:rsidRPr="0086202A">
        <w:rPr>
          <w:rFonts w:ascii="Times New Roman" w:hAnsi="Times New Roman" w:cs="Times New Roman"/>
          <w:color w:val="000000"/>
          <w:spacing w:val="4"/>
          <w:sz w:val="28"/>
          <w:szCs w:val="28"/>
        </w:rPr>
        <w:t>молинейными проектирующими лучами из центра</w:t>
      </w:r>
      <w:proofErr w:type="gramStart"/>
      <w:r w:rsidRPr="0086202A">
        <w:rPr>
          <w:rFonts w:ascii="Times New Roman" w:hAnsi="Times New Roman" w:cs="Times New Roman"/>
          <w:color w:val="000000"/>
          <w:spacing w:val="4"/>
          <w:sz w:val="28"/>
          <w:szCs w:val="28"/>
        </w:rPr>
        <w:t xml:space="preserve"> К</w:t>
      </w:r>
      <w:proofErr w:type="gramEnd"/>
      <w:r w:rsidRPr="0086202A">
        <w:rPr>
          <w:rFonts w:ascii="Times New Roman" w:hAnsi="Times New Roman" w:cs="Times New Roman"/>
          <w:color w:val="000000"/>
          <w:spacing w:val="4"/>
          <w:sz w:val="28"/>
          <w:szCs w:val="28"/>
        </w:rPr>
        <w:t xml:space="preserve"> узловые точки </w:t>
      </w:r>
      <w:r w:rsidRPr="0086202A">
        <w:rPr>
          <w:rFonts w:ascii="Times New Roman" w:hAnsi="Times New Roman" w:cs="Times New Roman"/>
          <w:color w:val="000000"/>
          <w:sz w:val="28"/>
          <w:szCs w:val="28"/>
        </w:rPr>
        <w:t xml:space="preserve">пересечения меридиана с экватором и параллелями 30° и 60° широты </w:t>
      </w:r>
      <w:r w:rsidRPr="0086202A">
        <w:rPr>
          <w:rFonts w:ascii="Times New Roman" w:hAnsi="Times New Roman" w:cs="Times New Roman"/>
          <w:color w:val="000000"/>
          <w:spacing w:val="4"/>
          <w:sz w:val="28"/>
          <w:szCs w:val="28"/>
        </w:rPr>
        <w:t xml:space="preserve">переносятся на картинную плоскость. Тем самым определяются </w:t>
      </w:r>
      <w:r w:rsidRPr="0086202A">
        <w:rPr>
          <w:rFonts w:ascii="Times New Roman" w:hAnsi="Times New Roman" w:cs="Times New Roman"/>
          <w:color w:val="000000"/>
          <w:spacing w:val="7"/>
          <w:sz w:val="28"/>
          <w:szCs w:val="28"/>
        </w:rPr>
        <w:t>радиусы этих параллелей на плоскости. Меридианы изображают</w:t>
      </w:r>
      <w:r w:rsidRPr="0086202A">
        <w:rPr>
          <w:rFonts w:ascii="Times New Roman" w:hAnsi="Times New Roman" w:cs="Times New Roman"/>
          <w:color w:val="000000"/>
          <w:spacing w:val="-2"/>
          <w:sz w:val="28"/>
          <w:szCs w:val="28"/>
        </w:rPr>
        <w:t xml:space="preserve">ся на плоскости прямыми линиями, исходящими из точки полюса и </w:t>
      </w:r>
      <w:r w:rsidRPr="0086202A">
        <w:rPr>
          <w:rFonts w:ascii="Times New Roman" w:hAnsi="Times New Roman" w:cs="Times New Roman"/>
          <w:color w:val="000000"/>
          <w:spacing w:val="1"/>
          <w:sz w:val="28"/>
          <w:szCs w:val="28"/>
        </w:rPr>
        <w:t>отстоящими друг от друга под равными углами. На рисунке изобра</w:t>
      </w:r>
      <w:r w:rsidRPr="0086202A">
        <w:rPr>
          <w:rFonts w:ascii="Times New Roman" w:hAnsi="Times New Roman" w:cs="Times New Roman"/>
          <w:color w:val="000000"/>
          <w:sz w:val="28"/>
          <w:szCs w:val="28"/>
        </w:rPr>
        <w:t xml:space="preserve">жена половина сетки. Вторую половину легко мысленно представить, </w:t>
      </w:r>
      <w:r w:rsidRPr="0086202A">
        <w:rPr>
          <w:rFonts w:ascii="Times New Roman" w:hAnsi="Times New Roman" w:cs="Times New Roman"/>
          <w:color w:val="000000"/>
          <w:spacing w:val="4"/>
          <w:sz w:val="28"/>
          <w:szCs w:val="28"/>
        </w:rPr>
        <w:t>а при необходимости и построить.</w:t>
      </w:r>
    </w:p>
    <w:p w:rsidR="0086202A" w:rsidRPr="0086202A" w:rsidRDefault="0086202A" w:rsidP="0086202A">
      <w:pPr>
        <w:shd w:val="clear" w:color="auto" w:fill="FFFFFF"/>
        <w:spacing w:after="0" w:line="240" w:lineRule="auto"/>
        <w:ind w:firstLine="720"/>
        <w:jc w:val="both"/>
        <w:rPr>
          <w:rFonts w:ascii="Times New Roman" w:hAnsi="Times New Roman" w:cs="Times New Roman"/>
          <w:color w:val="000000"/>
          <w:spacing w:val="2"/>
          <w:sz w:val="28"/>
          <w:szCs w:val="28"/>
        </w:rPr>
      </w:pPr>
      <w:r w:rsidRPr="0086202A">
        <w:rPr>
          <w:rFonts w:ascii="Times New Roman" w:hAnsi="Times New Roman" w:cs="Times New Roman"/>
          <w:color w:val="000000"/>
          <w:sz w:val="28"/>
          <w:szCs w:val="28"/>
        </w:rPr>
        <w:t xml:space="preserve">Построение карты методами перспективных проекций не требует </w:t>
      </w:r>
      <w:r w:rsidRPr="0086202A">
        <w:rPr>
          <w:rFonts w:ascii="Times New Roman" w:hAnsi="Times New Roman" w:cs="Times New Roman"/>
          <w:color w:val="000000"/>
          <w:spacing w:val="4"/>
          <w:sz w:val="28"/>
          <w:szCs w:val="28"/>
        </w:rPr>
        <w:t xml:space="preserve">использования высшей математики, поэтому их начали применять </w:t>
      </w:r>
      <w:proofErr w:type="gramStart"/>
      <w:r w:rsidRPr="0086202A">
        <w:rPr>
          <w:rFonts w:ascii="Times New Roman" w:hAnsi="Times New Roman" w:cs="Times New Roman"/>
          <w:color w:val="000000"/>
          <w:spacing w:val="2"/>
          <w:sz w:val="28"/>
          <w:szCs w:val="28"/>
        </w:rPr>
        <w:t>еще</w:t>
      </w:r>
      <w:proofErr w:type="gramEnd"/>
      <w:r w:rsidRPr="0086202A">
        <w:rPr>
          <w:rFonts w:ascii="Times New Roman" w:hAnsi="Times New Roman" w:cs="Times New Roman"/>
          <w:color w:val="000000"/>
          <w:spacing w:val="2"/>
          <w:sz w:val="28"/>
          <w:szCs w:val="28"/>
        </w:rPr>
        <w:t xml:space="preserve"> задолго до ее разработки, с глубокой древности. Ныне в кар</w:t>
      </w:r>
      <w:r w:rsidRPr="0086202A">
        <w:rPr>
          <w:rFonts w:ascii="Times New Roman" w:hAnsi="Times New Roman" w:cs="Times New Roman"/>
          <w:color w:val="000000"/>
          <w:spacing w:val="-3"/>
          <w:sz w:val="28"/>
          <w:szCs w:val="28"/>
        </w:rPr>
        <w:t xml:space="preserve">тографическом производстве карты строят </w:t>
      </w:r>
      <w:r w:rsidRPr="0086202A">
        <w:rPr>
          <w:rFonts w:ascii="Times New Roman" w:hAnsi="Times New Roman" w:cs="Times New Roman"/>
          <w:i/>
          <w:iCs/>
          <w:color w:val="000000"/>
          <w:spacing w:val="-3"/>
          <w:sz w:val="28"/>
          <w:szCs w:val="28"/>
        </w:rPr>
        <w:t>неперспективными метода</w:t>
      </w:r>
      <w:r w:rsidRPr="0086202A">
        <w:rPr>
          <w:rFonts w:ascii="Times New Roman" w:hAnsi="Times New Roman" w:cs="Times New Roman"/>
          <w:i/>
          <w:iCs/>
          <w:color w:val="000000"/>
          <w:sz w:val="28"/>
          <w:szCs w:val="28"/>
        </w:rPr>
        <w:t xml:space="preserve">ми </w:t>
      </w:r>
      <w:r w:rsidRPr="0086202A">
        <w:rPr>
          <w:rFonts w:ascii="Times New Roman" w:hAnsi="Times New Roman" w:cs="Times New Roman"/>
          <w:color w:val="000000"/>
          <w:sz w:val="28"/>
          <w:szCs w:val="28"/>
        </w:rPr>
        <w:t>— путем расчета положения узловых точек картографической сет</w:t>
      </w:r>
      <w:r w:rsidRPr="0086202A">
        <w:rPr>
          <w:rFonts w:ascii="Times New Roman" w:hAnsi="Times New Roman" w:cs="Times New Roman"/>
          <w:color w:val="000000"/>
          <w:spacing w:val="1"/>
          <w:sz w:val="28"/>
          <w:szCs w:val="28"/>
        </w:rPr>
        <w:t xml:space="preserve">ки на плоскости. Расчет </w:t>
      </w:r>
      <w:r w:rsidRPr="0086202A">
        <w:rPr>
          <w:rFonts w:ascii="Times New Roman" w:hAnsi="Times New Roman" w:cs="Times New Roman"/>
          <w:color w:val="000000"/>
          <w:spacing w:val="1"/>
          <w:sz w:val="28"/>
          <w:szCs w:val="28"/>
        </w:rPr>
        <w:lastRenderedPageBreak/>
        <w:t xml:space="preserve">выполняют, решая систему уравнений, </w:t>
      </w:r>
      <w:r w:rsidRPr="0086202A">
        <w:rPr>
          <w:rFonts w:ascii="Times New Roman" w:hAnsi="Times New Roman" w:cs="Times New Roman"/>
          <w:color w:val="000000"/>
          <w:spacing w:val="3"/>
          <w:sz w:val="28"/>
          <w:szCs w:val="28"/>
        </w:rPr>
        <w:t>связывающих широту и долготу узловых точек с их прямоугольны</w:t>
      </w:r>
      <w:r w:rsidRPr="0086202A">
        <w:rPr>
          <w:rFonts w:ascii="Times New Roman" w:hAnsi="Times New Roman" w:cs="Times New Roman"/>
          <w:color w:val="000000"/>
          <w:spacing w:val="1"/>
          <w:sz w:val="28"/>
          <w:szCs w:val="28"/>
        </w:rPr>
        <w:t xml:space="preserve">ми координатами </w:t>
      </w:r>
      <w:r w:rsidRPr="0086202A">
        <w:rPr>
          <w:rFonts w:ascii="Times New Roman" w:hAnsi="Times New Roman" w:cs="Times New Roman"/>
          <w:i/>
          <w:iCs/>
          <w:color w:val="000000"/>
          <w:spacing w:val="1"/>
          <w:sz w:val="28"/>
          <w:szCs w:val="28"/>
          <w:lang w:val="en-US"/>
        </w:rPr>
        <w:t>X</w:t>
      </w:r>
      <w:r w:rsidRPr="0086202A">
        <w:rPr>
          <w:rFonts w:ascii="Times New Roman" w:hAnsi="Times New Roman" w:cs="Times New Roman"/>
          <w:i/>
          <w:iCs/>
          <w:color w:val="000000"/>
          <w:spacing w:val="1"/>
          <w:sz w:val="28"/>
          <w:szCs w:val="28"/>
        </w:rPr>
        <w:t xml:space="preserve"> </w:t>
      </w:r>
      <w:r w:rsidRPr="0086202A">
        <w:rPr>
          <w:rFonts w:ascii="Times New Roman" w:hAnsi="Times New Roman" w:cs="Times New Roman"/>
          <w:color w:val="000000"/>
          <w:spacing w:val="1"/>
          <w:sz w:val="28"/>
          <w:szCs w:val="28"/>
        </w:rPr>
        <w:t xml:space="preserve">и </w:t>
      </w:r>
      <w:r w:rsidRPr="0086202A">
        <w:rPr>
          <w:rFonts w:ascii="Times New Roman" w:hAnsi="Times New Roman" w:cs="Times New Roman"/>
          <w:i/>
          <w:iCs/>
          <w:color w:val="000000"/>
          <w:spacing w:val="1"/>
          <w:sz w:val="28"/>
          <w:szCs w:val="28"/>
          <w:lang w:val="en-US"/>
        </w:rPr>
        <w:t>Y</w:t>
      </w:r>
      <w:r w:rsidRPr="0086202A">
        <w:rPr>
          <w:rFonts w:ascii="Times New Roman" w:hAnsi="Times New Roman" w:cs="Times New Roman"/>
          <w:i/>
          <w:iCs/>
          <w:color w:val="000000"/>
          <w:spacing w:val="1"/>
          <w:sz w:val="28"/>
          <w:szCs w:val="28"/>
        </w:rPr>
        <w:t xml:space="preserve"> </w:t>
      </w:r>
      <w:r w:rsidRPr="0086202A">
        <w:rPr>
          <w:rFonts w:ascii="Times New Roman" w:hAnsi="Times New Roman" w:cs="Times New Roman"/>
          <w:color w:val="000000"/>
          <w:spacing w:val="1"/>
          <w:sz w:val="28"/>
          <w:szCs w:val="28"/>
        </w:rPr>
        <w:t>на плоскости. Применяемые при этом урав</w:t>
      </w:r>
      <w:r w:rsidRPr="0086202A">
        <w:rPr>
          <w:rFonts w:ascii="Times New Roman" w:hAnsi="Times New Roman" w:cs="Times New Roman"/>
          <w:color w:val="000000"/>
          <w:spacing w:val="2"/>
          <w:sz w:val="28"/>
          <w:szCs w:val="28"/>
        </w:rPr>
        <w:t xml:space="preserve">нения довольно сложны. Примером сравнительно простых формул могут быть </w:t>
      </w:r>
      <w:proofErr w:type="gramStart"/>
      <w:r w:rsidRPr="0086202A">
        <w:rPr>
          <w:rFonts w:ascii="Times New Roman" w:hAnsi="Times New Roman" w:cs="Times New Roman"/>
          <w:color w:val="000000"/>
          <w:spacing w:val="2"/>
          <w:sz w:val="28"/>
          <w:szCs w:val="28"/>
        </w:rPr>
        <w:t>следующие</w:t>
      </w:r>
      <w:proofErr w:type="gramEnd"/>
      <w:r w:rsidRPr="0086202A">
        <w:rPr>
          <w:rFonts w:ascii="Times New Roman" w:hAnsi="Times New Roman" w:cs="Times New Roman"/>
          <w:color w:val="000000"/>
          <w:spacing w:val="2"/>
          <w:sz w:val="28"/>
          <w:szCs w:val="28"/>
        </w:rPr>
        <w:t>:</w:t>
      </w:r>
    </w:p>
    <w:p w:rsidR="0086202A" w:rsidRPr="0086202A" w:rsidRDefault="0086202A" w:rsidP="0086202A">
      <w:pPr>
        <w:shd w:val="clear" w:color="auto" w:fill="FFFFFF"/>
        <w:spacing w:after="0" w:line="240" w:lineRule="auto"/>
        <w:ind w:left="115" w:firstLine="307"/>
        <w:jc w:val="center"/>
        <w:rPr>
          <w:rFonts w:ascii="Times New Roman" w:hAnsi="Times New Roman" w:cs="Times New Roman"/>
          <w:sz w:val="28"/>
          <w:szCs w:val="28"/>
          <w:lang w:val="en-US"/>
        </w:rPr>
      </w:pPr>
      <w:r w:rsidRPr="0086202A">
        <w:rPr>
          <w:rFonts w:ascii="Times New Roman" w:hAnsi="Times New Roman" w:cs="Times New Roman"/>
          <w:color w:val="000000"/>
          <w:spacing w:val="2"/>
          <w:sz w:val="28"/>
          <w:szCs w:val="28"/>
        </w:rPr>
        <w:t>Х</w:t>
      </w:r>
      <w:r w:rsidRPr="0086202A">
        <w:rPr>
          <w:rFonts w:ascii="Times New Roman" w:hAnsi="Times New Roman" w:cs="Times New Roman"/>
          <w:color w:val="000000"/>
          <w:spacing w:val="2"/>
          <w:sz w:val="28"/>
          <w:szCs w:val="28"/>
          <w:lang w:val="en-US"/>
        </w:rPr>
        <w:t>=R</w:t>
      </w:r>
      <w:r w:rsidRPr="0086202A">
        <w:rPr>
          <w:rFonts w:ascii="Times New Roman" w:hAnsi="Times New Roman" w:cs="Times New Roman"/>
          <w:i/>
          <w:iCs/>
          <w:color w:val="000000"/>
          <w:spacing w:val="-2"/>
          <w:sz w:val="28"/>
          <w:szCs w:val="28"/>
          <w:lang w:val="en-US"/>
        </w:rPr>
        <w:sym w:font="Symbol" w:char="00B4"/>
      </w:r>
      <w:r w:rsidRPr="0086202A">
        <w:rPr>
          <w:rFonts w:ascii="Times New Roman" w:hAnsi="Times New Roman" w:cs="Times New Roman"/>
          <w:color w:val="000000"/>
          <w:spacing w:val="-2"/>
          <w:sz w:val="28"/>
          <w:szCs w:val="28"/>
          <w:lang w:val="en-US"/>
        </w:rPr>
        <w:t xml:space="preserve"> sin</w:t>
      </w:r>
      <w:r w:rsidRPr="0086202A">
        <w:rPr>
          <w:rFonts w:ascii="Times New Roman" w:hAnsi="Times New Roman" w:cs="Times New Roman"/>
          <w:i/>
          <w:iCs/>
          <w:color w:val="000000"/>
          <w:spacing w:val="-2"/>
          <w:sz w:val="28"/>
          <w:szCs w:val="28"/>
          <w:lang w:val="en-US"/>
        </w:rPr>
        <w:t xml:space="preserve"> </w:t>
      </w:r>
      <w:r w:rsidRPr="0086202A">
        <w:rPr>
          <w:rFonts w:ascii="Times New Roman" w:hAnsi="Times New Roman" w:cs="Times New Roman"/>
          <w:color w:val="000000"/>
          <w:spacing w:val="-2"/>
          <w:sz w:val="28"/>
          <w:szCs w:val="28"/>
        </w:rPr>
        <w:sym w:font="Symbol" w:char="006A"/>
      </w:r>
    </w:p>
    <w:p w:rsidR="0086202A" w:rsidRPr="0086202A" w:rsidRDefault="0086202A" w:rsidP="0086202A">
      <w:pPr>
        <w:shd w:val="clear" w:color="auto" w:fill="FFFFFF"/>
        <w:spacing w:after="0" w:line="240" w:lineRule="auto"/>
        <w:ind w:left="48"/>
        <w:jc w:val="center"/>
        <w:rPr>
          <w:rFonts w:ascii="Times New Roman" w:hAnsi="Times New Roman" w:cs="Times New Roman"/>
          <w:sz w:val="28"/>
          <w:szCs w:val="28"/>
          <w:lang w:val="en-US"/>
        </w:rPr>
      </w:pPr>
      <w:r w:rsidRPr="0086202A">
        <w:rPr>
          <w:rFonts w:ascii="Times New Roman" w:hAnsi="Times New Roman" w:cs="Times New Roman"/>
          <w:i/>
          <w:iCs/>
          <w:color w:val="000000"/>
          <w:spacing w:val="-2"/>
          <w:sz w:val="28"/>
          <w:szCs w:val="28"/>
          <w:lang w:val="en-US"/>
        </w:rPr>
        <w:t>Y= R</w:t>
      </w:r>
      <w:r w:rsidRPr="0086202A">
        <w:rPr>
          <w:rFonts w:ascii="Times New Roman" w:hAnsi="Times New Roman" w:cs="Times New Roman"/>
          <w:i/>
          <w:iCs/>
          <w:color w:val="000000"/>
          <w:spacing w:val="-2"/>
          <w:sz w:val="28"/>
          <w:szCs w:val="28"/>
          <w:lang w:val="en-US"/>
        </w:rPr>
        <w:sym w:font="Symbol" w:char="00B4"/>
      </w:r>
      <w:proofErr w:type="spellStart"/>
      <w:r w:rsidRPr="0086202A">
        <w:rPr>
          <w:rFonts w:ascii="Times New Roman" w:hAnsi="Times New Roman" w:cs="Times New Roman"/>
          <w:i/>
          <w:iCs/>
          <w:color w:val="000000"/>
          <w:spacing w:val="-2"/>
          <w:sz w:val="28"/>
          <w:szCs w:val="28"/>
          <w:lang w:val="en-US"/>
        </w:rPr>
        <w:t>cos</w:t>
      </w:r>
      <w:proofErr w:type="spellEnd"/>
      <w:r w:rsidRPr="0086202A">
        <w:rPr>
          <w:rFonts w:ascii="Times New Roman" w:hAnsi="Times New Roman" w:cs="Times New Roman"/>
          <w:i/>
          <w:iCs/>
          <w:color w:val="000000"/>
          <w:spacing w:val="-2"/>
          <w:sz w:val="28"/>
          <w:szCs w:val="28"/>
          <w:lang w:val="en-US"/>
        </w:rPr>
        <w:t xml:space="preserve"> </w:t>
      </w:r>
      <w:r w:rsidRPr="0086202A">
        <w:rPr>
          <w:rFonts w:ascii="Times New Roman" w:hAnsi="Times New Roman" w:cs="Times New Roman"/>
          <w:color w:val="000000"/>
          <w:spacing w:val="-2"/>
          <w:sz w:val="28"/>
          <w:szCs w:val="28"/>
        </w:rPr>
        <w:sym w:font="Symbol" w:char="006A"/>
      </w:r>
      <w:r w:rsidRPr="0086202A">
        <w:rPr>
          <w:rFonts w:ascii="Times New Roman" w:hAnsi="Times New Roman" w:cs="Times New Roman"/>
          <w:color w:val="000000"/>
          <w:spacing w:val="-2"/>
          <w:sz w:val="28"/>
          <w:szCs w:val="28"/>
          <w:lang w:val="en-US"/>
        </w:rPr>
        <w:t>-sin</w:t>
      </w:r>
      <w:r w:rsidRPr="0086202A">
        <w:rPr>
          <w:rFonts w:ascii="Times New Roman" w:hAnsi="Times New Roman" w:cs="Times New Roman"/>
          <w:color w:val="000000"/>
          <w:spacing w:val="-2"/>
          <w:sz w:val="28"/>
          <w:szCs w:val="28"/>
          <w:lang w:val="en-US"/>
        </w:rPr>
        <w:sym w:font="Symbol" w:char="006C"/>
      </w:r>
      <w:r w:rsidRPr="0086202A">
        <w:rPr>
          <w:rFonts w:ascii="Times New Roman" w:hAnsi="Times New Roman" w:cs="Times New Roman"/>
          <w:i/>
          <w:iCs/>
          <w:color w:val="000000"/>
          <w:spacing w:val="-2"/>
          <w:sz w:val="28"/>
          <w:szCs w:val="28"/>
          <w:lang w:val="en-US"/>
        </w:rPr>
        <w:t>.</w:t>
      </w:r>
    </w:p>
    <w:p w:rsidR="0086202A" w:rsidRDefault="0086202A" w:rsidP="0086202A">
      <w:pPr>
        <w:shd w:val="clear" w:color="auto" w:fill="FFFFFF"/>
        <w:spacing w:after="0" w:line="240" w:lineRule="auto"/>
        <w:ind w:right="29" w:firstLine="720"/>
        <w:jc w:val="both"/>
        <w:rPr>
          <w:rFonts w:ascii="Times New Roman" w:hAnsi="Times New Roman" w:cs="Times New Roman"/>
          <w:color w:val="000000"/>
          <w:spacing w:val="1"/>
          <w:sz w:val="28"/>
          <w:szCs w:val="28"/>
        </w:rPr>
      </w:pPr>
      <w:r w:rsidRPr="0086202A">
        <w:rPr>
          <w:rFonts w:ascii="Times New Roman" w:hAnsi="Times New Roman" w:cs="Times New Roman"/>
          <w:color w:val="000000"/>
          <w:sz w:val="28"/>
          <w:szCs w:val="28"/>
        </w:rPr>
        <w:t xml:space="preserve">В этих уравнениях </w:t>
      </w:r>
      <w:r w:rsidRPr="0086202A">
        <w:rPr>
          <w:rFonts w:ascii="Times New Roman" w:hAnsi="Times New Roman" w:cs="Times New Roman"/>
          <w:i/>
          <w:iCs/>
          <w:color w:val="000000"/>
          <w:sz w:val="28"/>
          <w:szCs w:val="28"/>
          <w:lang w:val="en-US"/>
        </w:rPr>
        <w:t>R</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 xml:space="preserve">— радиус (средний) Земли, округленно </w:t>
      </w:r>
      <w:r w:rsidRPr="0086202A">
        <w:rPr>
          <w:rFonts w:ascii="Times New Roman" w:hAnsi="Times New Roman" w:cs="Times New Roman"/>
          <w:color w:val="000000"/>
          <w:spacing w:val="5"/>
          <w:sz w:val="28"/>
          <w:szCs w:val="28"/>
        </w:rPr>
        <w:t xml:space="preserve">принимаемый за 6370 км, а </w:t>
      </w:r>
      <w:r w:rsidRPr="0086202A">
        <w:rPr>
          <w:rFonts w:ascii="Times New Roman" w:hAnsi="Times New Roman" w:cs="Times New Roman"/>
          <w:color w:val="000000"/>
          <w:spacing w:val="5"/>
          <w:sz w:val="28"/>
          <w:szCs w:val="28"/>
        </w:rPr>
        <w:sym w:font="Symbol" w:char="006A"/>
      </w:r>
      <w:r w:rsidRPr="0086202A">
        <w:rPr>
          <w:rFonts w:ascii="Times New Roman" w:hAnsi="Times New Roman" w:cs="Times New Roman"/>
          <w:color w:val="000000"/>
          <w:spacing w:val="5"/>
          <w:sz w:val="28"/>
          <w:szCs w:val="28"/>
        </w:rPr>
        <w:t xml:space="preserve">, </w:t>
      </w:r>
      <w:r w:rsidRPr="0086202A">
        <w:rPr>
          <w:rFonts w:ascii="Times New Roman" w:hAnsi="Times New Roman" w:cs="Times New Roman"/>
          <w:i/>
          <w:iCs/>
          <w:color w:val="000000"/>
          <w:spacing w:val="5"/>
          <w:sz w:val="28"/>
          <w:szCs w:val="28"/>
        </w:rPr>
        <w:sym w:font="Symbol" w:char="006C"/>
      </w:r>
      <w:r w:rsidRPr="0086202A">
        <w:rPr>
          <w:rFonts w:ascii="Times New Roman" w:hAnsi="Times New Roman" w:cs="Times New Roman"/>
          <w:i/>
          <w:iCs/>
          <w:color w:val="000000"/>
          <w:spacing w:val="5"/>
          <w:sz w:val="28"/>
          <w:szCs w:val="28"/>
        </w:rPr>
        <w:t xml:space="preserve"> </w:t>
      </w:r>
      <w:r w:rsidRPr="0086202A">
        <w:rPr>
          <w:rFonts w:ascii="Times New Roman" w:hAnsi="Times New Roman" w:cs="Times New Roman"/>
          <w:color w:val="000000"/>
          <w:spacing w:val="5"/>
          <w:sz w:val="28"/>
          <w:szCs w:val="28"/>
        </w:rPr>
        <w:t xml:space="preserve">— географические координаты </w:t>
      </w:r>
      <w:r w:rsidRPr="0086202A">
        <w:rPr>
          <w:rFonts w:ascii="Times New Roman" w:hAnsi="Times New Roman" w:cs="Times New Roman"/>
          <w:color w:val="000000"/>
          <w:spacing w:val="1"/>
          <w:sz w:val="28"/>
          <w:szCs w:val="28"/>
        </w:rPr>
        <w:t>узловых точек.</w:t>
      </w:r>
    </w:p>
    <w:p w:rsidR="0086202A" w:rsidRPr="0086202A" w:rsidRDefault="0086202A" w:rsidP="0086202A">
      <w:pPr>
        <w:shd w:val="clear" w:color="auto" w:fill="FFFFFF"/>
        <w:spacing w:after="0" w:line="240" w:lineRule="auto"/>
        <w:ind w:right="29" w:firstLine="720"/>
        <w:jc w:val="both"/>
        <w:rPr>
          <w:rFonts w:ascii="Times New Roman" w:hAnsi="Times New Roman" w:cs="Times New Roman"/>
          <w:color w:val="000000"/>
          <w:spacing w:val="1"/>
          <w:sz w:val="28"/>
          <w:szCs w:val="28"/>
        </w:rPr>
      </w:pPr>
    </w:p>
    <w:p w:rsidR="0086202A" w:rsidRPr="0086202A" w:rsidRDefault="0086202A" w:rsidP="0086202A">
      <w:pPr>
        <w:shd w:val="clear" w:color="auto" w:fill="FFFFFF"/>
        <w:spacing w:after="0" w:line="240" w:lineRule="auto"/>
        <w:ind w:left="11" w:firstLine="698"/>
        <w:rPr>
          <w:rFonts w:ascii="Times New Roman" w:hAnsi="Times New Roman" w:cs="Times New Roman"/>
          <w:b/>
          <w:color w:val="000000"/>
          <w:spacing w:val="6"/>
          <w:sz w:val="28"/>
          <w:szCs w:val="28"/>
        </w:rPr>
      </w:pPr>
      <w:r w:rsidRPr="0086202A">
        <w:rPr>
          <w:rFonts w:ascii="Times New Roman" w:hAnsi="Times New Roman" w:cs="Times New Roman"/>
          <w:b/>
          <w:color w:val="000000"/>
          <w:spacing w:val="6"/>
          <w:sz w:val="28"/>
          <w:szCs w:val="28"/>
        </w:rPr>
        <w:t>Классификация картографических проекций</w:t>
      </w:r>
    </w:p>
    <w:p w:rsidR="0086202A" w:rsidRPr="0086202A" w:rsidRDefault="0086202A" w:rsidP="0086202A">
      <w:pPr>
        <w:shd w:val="clear" w:color="auto" w:fill="FFFFFF"/>
        <w:spacing w:after="0" w:line="240" w:lineRule="auto"/>
        <w:ind w:left="11"/>
        <w:rPr>
          <w:rFonts w:ascii="Times New Roman" w:hAnsi="Times New Roman" w:cs="Times New Roman"/>
          <w:b/>
          <w:sz w:val="28"/>
          <w:szCs w:val="28"/>
        </w:rPr>
      </w:pPr>
    </w:p>
    <w:p w:rsidR="0086202A" w:rsidRPr="0086202A" w:rsidRDefault="0086202A" w:rsidP="0086202A">
      <w:pPr>
        <w:shd w:val="clear" w:color="auto" w:fill="FFFFFF"/>
        <w:spacing w:after="0" w:line="240" w:lineRule="auto"/>
        <w:ind w:left="5" w:right="53" w:firstLine="714"/>
        <w:jc w:val="both"/>
        <w:rPr>
          <w:rFonts w:ascii="Times New Roman" w:hAnsi="Times New Roman" w:cs="Times New Roman"/>
          <w:sz w:val="28"/>
          <w:szCs w:val="28"/>
        </w:rPr>
      </w:pPr>
      <w:r w:rsidRPr="0086202A">
        <w:rPr>
          <w:rFonts w:ascii="Times New Roman" w:hAnsi="Times New Roman" w:cs="Times New Roman"/>
          <w:color w:val="000000"/>
          <w:spacing w:val="4"/>
          <w:sz w:val="28"/>
          <w:szCs w:val="28"/>
        </w:rPr>
        <w:t xml:space="preserve">Применяемые для построения географических карт проекции </w:t>
      </w:r>
      <w:r w:rsidRPr="0086202A">
        <w:rPr>
          <w:rFonts w:ascii="Times New Roman" w:hAnsi="Times New Roman" w:cs="Times New Roman"/>
          <w:color w:val="000000"/>
          <w:spacing w:val="1"/>
          <w:sz w:val="28"/>
          <w:szCs w:val="28"/>
        </w:rPr>
        <w:t xml:space="preserve">можно группировать по разным классификационным признакам, из </w:t>
      </w:r>
      <w:r w:rsidRPr="0086202A">
        <w:rPr>
          <w:rFonts w:ascii="Times New Roman" w:hAnsi="Times New Roman" w:cs="Times New Roman"/>
          <w:color w:val="000000"/>
          <w:spacing w:val="5"/>
          <w:sz w:val="28"/>
          <w:szCs w:val="28"/>
        </w:rPr>
        <w:t>которых основными являются: а) вид «вспомогательной поверх</w:t>
      </w:r>
      <w:r w:rsidRPr="0086202A">
        <w:rPr>
          <w:rFonts w:ascii="Times New Roman" w:hAnsi="Times New Roman" w:cs="Times New Roman"/>
          <w:color w:val="000000"/>
          <w:spacing w:val="6"/>
          <w:sz w:val="28"/>
          <w:szCs w:val="28"/>
        </w:rPr>
        <w:t>ности» и ее ориентировка, б) характер искажений.</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6"/>
          <w:sz w:val="28"/>
          <w:szCs w:val="28"/>
        </w:rPr>
      </w:pPr>
      <w:r w:rsidRPr="0086202A">
        <w:rPr>
          <w:rFonts w:ascii="Times New Roman" w:hAnsi="Times New Roman" w:cs="Times New Roman"/>
          <w:bCs/>
          <w:i/>
          <w:color w:val="000000"/>
          <w:spacing w:val="-7"/>
          <w:sz w:val="28"/>
          <w:szCs w:val="28"/>
        </w:rPr>
        <w:t>Классификация картографических проекций по виду вспомога</w:t>
      </w:r>
      <w:r w:rsidRPr="0086202A">
        <w:rPr>
          <w:rFonts w:ascii="Times New Roman" w:hAnsi="Times New Roman" w:cs="Times New Roman"/>
          <w:bCs/>
          <w:i/>
          <w:color w:val="000000"/>
          <w:spacing w:val="-4"/>
          <w:sz w:val="28"/>
          <w:szCs w:val="28"/>
        </w:rPr>
        <w:t>тельной поверхности и ее ориентировке.</w:t>
      </w:r>
      <w:r w:rsidRPr="0086202A">
        <w:rPr>
          <w:rFonts w:ascii="Times New Roman" w:hAnsi="Times New Roman" w:cs="Times New Roman"/>
          <w:b/>
          <w:bCs/>
          <w:color w:val="000000"/>
          <w:spacing w:val="-4"/>
          <w:sz w:val="28"/>
          <w:szCs w:val="28"/>
        </w:rPr>
        <w:t xml:space="preserve"> </w:t>
      </w:r>
      <w:r w:rsidRPr="0086202A">
        <w:rPr>
          <w:rFonts w:ascii="Times New Roman" w:hAnsi="Times New Roman" w:cs="Times New Roman"/>
          <w:color w:val="000000"/>
          <w:spacing w:val="-4"/>
          <w:sz w:val="28"/>
          <w:szCs w:val="28"/>
        </w:rPr>
        <w:t xml:space="preserve">Картографические сетки </w:t>
      </w:r>
      <w:r w:rsidRPr="0086202A">
        <w:rPr>
          <w:rFonts w:ascii="Times New Roman" w:hAnsi="Times New Roman" w:cs="Times New Roman"/>
          <w:color w:val="000000"/>
          <w:sz w:val="28"/>
          <w:szCs w:val="28"/>
        </w:rPr>
        <w:t xml:space="preserve">карт получают в современном производстве аналитическим путем. </w:t>
      </w:r>
      <w:proofErr w:type="gramStart"/>
      <w:r w:rsidRPr="0086202A">
        <w:rPr>
          <w:rFonts w:ascii="Times New Roman" w:hAnsi="Times New Roman" w:cs="Times New Roman"/>
          <w:color w:val="000000"/>
          <w:sz w:val="28"/>
          <w:szCs w:val="28"/>
        </w:rPr>
        <w:t xml:space="preserve">Однако в названиях проекций сохранены по традиции термины </w:t>
      </w:r>
      <w:r w:rsidRPr="0086202A">
        <w:rPr>
          <w:rFonts w:ascii="Times New Roman" w:hAnsi="Times New Roman" w:cs="Times New Roman"/>
          <w:color w:val="000000"/>
          <w:spacing w:val="2"/>
          <w:sz w:val="28"/>
          <w:szCs w:val="28"/>
        </w:rPr>
        <w:t>«цилиндрические», «конические» и другие, соответствующие спо</w:t>
      </w:r>
      <w:r w:rsidRPr="0086202A">
        <w:rPr>
          <w:rFonts w:ascii="Times New Roman" w:hAnsi="Times New Roman" w:cs="Times New Roman"/>
          <w:color w:val="000000"/>
          <w:spacing w:val="1"/>
          <w:sz w:val="28"/>
          <w:szCs w:val="28"/>
        </w:rPr>
        <w:t xml:space="preserve">собам геометрических построений, к которым в прошлом прибегали </w:t>
      </w:r>
      <w:r w:rsidRPr="0086202A">
        <w:rPr>
          <w:rFonts w:ascii="Times New Roman" w:hAnsi="Times New Roman" w:cs="Times New Roman"/>
          <w:color w:val="000000"/>
          <w:spacing w:val="3"/>
          <w:sz w:val="28"/>
          <w:szCs w:val="28"/>
        </w:rPr>
        <w:t>для построения сеток) Использование при объяснении этих терми</w:t>
      </w:r>
      <w:r w:rsidRPr="0086202A">
        <w:rPr>
          <w:rFonts w:ascii="Times New Roman" w:hAnsi="Times New Roman" w:cs="Times New Roman"/>
          <w:color w:val="000000"/>
          <w:spacing w:val="-1"/>
          <w:sz w:val="28"/>
          <w:szCs w:val="28"/>
        </w:rPr>
        <w:t>нов поможет уяснить особенности полученных на их основе карто</w:t>
      </w:r>
      <w:r w:rsidRPr="0086202A">
        <w:rPr>
          <w:rFonts w:ascii="Times New Roman" w:hAnsi="Times New Roman" w:cs="Times New Roman"/>
          <w:color w:val="000000"/>
          <w:spacing w:val="1"/>
          <w:sz w:val="28"/>
          <w:szCs w:val="28"/>
        </w:rPr>
        <w:t>графических сеток.</w:t>
      </w:r>
      <w:proofErr w:type="gramEnd"/>
      <w:r w:rsidRPr="0086202A">
        <w:rPr>
          <w:rFonts w:ascii="Times New Roman" w:hAnsi="Times New Roman" w:cs="Times New Roman"/>
          <w:color w:val="000000"/>
          <w:spacing w:val="1"/>
          <w:sz w:val="28"/>
          <w:szCs w:val="28"/>
        </w:rPr>
        <w:t xml:space="preserve"> В настоящее время данный классификационный </w:t>
      </w:r>
      <w:r w:rsidRPr="0086202A">
        <w:rPr>
          <w:rFonts w:ascii="Times New Roman" w:hAnsi="Times New Roman" w:cs="Times New Roman"/>
          <w:color w:val="000000"/>
          <w:spacing w:val="6"/>
          <w:sz w:val="28"/>
          <w:szCs w:val="28"/>
        </w:rPr>
        <w:t>признак трактуется как вид нормальной картографической сетки</w:t>
      </w:r>
    </w:p>
    <w:p w:rsidR="0086202A" w:rsidRPr="0086202A" w:rsidRDefault="0086202A" w:rsidP="0086202A">
      <w:pPr>
        <w:shd w:val="clear" w:color="auto" w:fill="FFFFFF"/>
        <w:spacing w:after="0" w:line="240" w:lineRule="auto"/>
        <w:ind w:right="38" w:firstLine="714"/>
        <w:jc w:val="both"/>
        <w:rPr>
          <w:rFonts w:ascii="Times New Roman" w:hAnsi="Times New Roman" w:cs="Times New Roman"/>
          <w:color w:val="000000"/>
          <w:spacing w:val="33"/>
          <w:sz w:val="28"/>
          <w:szCs w:val="28"/>
        </w:rPr>
      </w:pPr>
      <w:r w:rsidRPr="0086202A">
        <w:rPr>
          <w:rFonts w:ascii="Times New Roman" w:hAnsi="Times New Roman" w:cs="Times New Roman"/>
          <w:bCs/>
          <w:i/>
          <w:color w:val="000000"/>
          <w:spacing w:val="-1"/>
          <w:sz w:val="28"/>
          <w:szCs w:val="28"/>
        </w:rPr>
        <w:t>Цилиндрические проекции</w:t>
      </w:r>
      <w:r w:rsidRPr="0086202A">
        <w:rPr>
          <w:rFonts w:ascii="Times New Roman" w:hAnsi="Times New Roman" w:cs="Times New Roman"/>
          <w:b/>
          <w:bCs/>
          <w:color w:val="000000"/>
          <w:spacing w:val="-1"/>
          <w:sz w:val="28"/>
          <w:szCs w:val="28"/>
        </w:rPr>
        <w:t xml:space="preserve">. </w:t>
      </w:r>
      <w:r w:rsidRPr="0086202A">
        <w:rPr>
          <w:rFonts w:ascii="Times New Roman" w:hAnsi="Times New Roman" w:cs="Times New Roman"/>
          <w:color w:val="000000"/>
          <w:spacing w:val="-1"/>
          <w:sz w:val="28"/>
          <w:szCs w:val="28"/>
        </w:rPr>
        <w:t xml:space="preserve">При построении цилиндрических </w:t>
      </w:r>
      <w:r w:rsidRPr="0086202A">
        <w:rPr>
          <w:rFonts w:ascii="Times New Roman" w:hAnsi="Times New Roman" w:cs="Times New Roman"/>
          <w:color w:val="000000"/>
          <w:spacing w:val="6"/>
          <w:sz w:val="28"/>
          <w:szCs w:val="28"/>
        </w:rPr>
        <w:t xml:space="preserve">проекций представляют, что узловые точки, а значит, и линии </w:t>
      </w:r>
      <w:r w:rsidRPr="0086202A">
        <w:rPr>
          <w:rFonts w:ascii="Times New Roman" w:hAnsi="Times New Roman" w:cs="Times New Roman"/>
          <w:color w:val="000000"/>
          <w:spacing w:val="4"/>
          <w:sz w:val="28"/>
          <w:szCs w:val="28"/>
        </w:rPr>
        <w:t xml:space="preserve">градусной сети проектируют с шаровой поверхности глобуса на </w:t>
      </w:r>
      <w:r w:rsidRPr="0086202A">
        <w:rPr>
          <w:rFonts w:ascii="Times New Roman" w:hAnsi="Times New Roman" w:cs="Times New Roman"/>
          <w:color w:val="000000"/>
          <w:sz w:val="28"/>
          <w:szCs w:val="28"/>
        </w:rPr>
        <w:t>боковую поверхность цилиндра, ось которого совпадает с осью гло</w:t>
      </w:r>
      <w:r w:rsidRPr="0086202A">
        <w:rPr>
          <w:rFonts w:ascii="Times New Roman" w:hAnsi="Times New Roman" w:cs="Times New Roman"/>
          <w:color w:val="000000"/>
          <w:spacing w:val="5"/>
          <w:sz w:val="28"/>
          <w:szCs w:val="28"/>
        </w:rPr>
        <w:t>буса, а диаметры обоих тел равны (рис.5). Используя касатель</w:t>
      </w:r>
      <w:r w:rsidRPr="0086202A">
        <w:rPr>
          <w:rFonts w:ascii="Times New Roman" w:hAnsi="Times New Roman" w:cs="Times New Roman"/>
          <w:color w:val="000000"/>
          <w:spacing w:val="2"/>
          <w:sz w:val="28"/>
          <w:szCs w:val="28"/>
        </w:rPr>
        <w:t xml:space="preserve">ный цилиндр в качестве вспомогательной поверхности, учитывают, что узловые точки экватора — </w:t>
      </w:r>
      <w:r w:rsidRPr="0086202A">
        <w:rPr>
          <w:rFonts w:ascii="Times New Roman" w:hAnsi="Times New Roman" w:cs="Times New Roman"/>
          <w:i/>
          <w:iCs/>
          <w:color w:val="000000"/>
          <w:spacing w:val="2"/>
          <w:sz w:val="28"/>
          <w:szCs w:val="28"/>
        </w:rPr>
        <w:t xml:space="preserve">А, В, С, </w:t>
      </w:r>
      <w:r w:rsidRPr="0086202A">
        <w:rPr>
          <w:rFonts w:ascii="Times New Roman" w:hAnsi="Times New Roman" w:cs="Times New Roman"/>
          <w:i/>
          <w:iCs/>
          <w:color w:val="000000"/>
          <w:spacing w:val="2"/>
          <w:sz w:val="28"/>
          <w:szCs w:val="28"/>
          <w:lang w:val="en-US"/>
        </w:rPr>
        <w:t>D</w:t>
      </w:r>
      <w:r w:rsidRPr="0086202A">
        <w:rPr>
          <w:rFonts w:ascii="Times New Roman" w:hAnsi="Times New Roman" w:cs="Times New Roman"/>
          <w:i/>
          <w:iCs/>
          <w:color w:val="000000"/>
          <w:spacing w:val="2"/>
          <w:sz w:val="28"/>
          <w:szCs w:val="28"/>
        </w:rPr>
        <w:t xml:space="preserve"> </w:t>
      </w:r>
      <w:r w:rsidRPr="0086202A">
        <w:rPr>
          <w:rFonts w:ascii="Times New Roman" w:hAnsi="Times New Roman" w:cs="Times New Roman"/>
          <w:color w:val="000000"/>
          <w:spacing w:val="2"/>
          <w:sz w:val="28"/>
          <w:szCs w:val="28"/>
        </w:rPr>
        <w:t xml:space="preserve">и другие одновременно </w:t>
      </w:r>
      <w:r w:rsidRPr="0086202A">
        <w:rPr>
          <w:rFonts w:ascii="Times New Roman" w:hAnsi="Times New Roman" w:cs="Times New Roman"/>
          <w:color w:val="000000"/>
          <w:spacing w:val="1"/>
          <w:sz w:val="28"/>
          <w:szCs w:val="28"/>
        </w:rPr>
        <w:t xml:space="preserve">находятся и на глобусе, и на цилиндре. Другие же узловые точки </w:t>
      </w:r>
      <w:r w:rsidRPr="0086202A">
        <w:rPr>
          <w:rFonts w:ascii="Times New Roman" w:hAnsi="Times New Roman" w:cs="Times New Roman"/>
          <w:color w:val="000000"/>
          <w:spacing w:val="-1"/>
          <w:sz w:val="28"/>
          <w:szCs w:val="28"/>
        </w:rPr>
        <w:t>переносятся с глобуса на поверхность цилиндра. Так, точки</w:t>
      </w:r>
      <w:proofErr w:type="gramStart"/>
      <w:r w:rsidRPr="0086202A">
        <w:rPr>
          <w:rFonts w:ascii="Times New Roman" w:hAnsi="Times New Roman" w:cs="Times New Roman"/>
          <w:color w:val="000000"/>
          <w:spacing w:val="-1"/>
          <w:sz w:val="28"/>
          <w:szCs w:val="28"/>
        </w:rPr>
        <w:t xml:space="preserve"> </w:t>
      </w:r>
      <w:r w:rsidRPr="0086202A">
        <w:rPr>
          <w:rFonts w:ascii="Times New Roman" w:hAnsi="Times New Roman" w:cs="Times New Roman"/>
          <w:i/>
          <w:iCs/>
          <w:color w:val="000000"/>
          <w:spacing w:val="-1"/>
          <w:sz w:val="28"/>
          <w:szCs w:val="28"/>
        </w:rPr>
        <w:t>Е</w:t>
      </w:r>
      <w:proofErr w:type="gramEnd"/>
      <w:r w:rsidRPr="0086202A">
        <w:rPr>
          <w:rFonts w:ascii="Times New Roman" w:hAnsi="Times New Roman" w:cs="Times New Roman"/>
          <w:i/>
          <w:iCs/>
          <w:color w:val="000000"/>
          <w:spacing w:val="-1"/>
          <w:sz w:val="28"/>
          <w:szCs w:val="28"/>
        </w:rPr>
        <w:t xml:space="preserve"> </w:t>
      </w:r>
      <w:r w:rsidRPr="0086202A">
        <w:rPr>
          <w:rFonts w:ascii="Times New Roman" w:hAnsi="Times New Roman" w:cs="Times New Roman"/>
          <w:color w:val="000000"/>
          <w:spacing w:val="-1"/>
          <w:sz w:val="28"/>
          <w:szCs w:val="28"/>
        </w:rPr>
        <w:t xml:space="preserve">и </w:t>
      </w:r>
      <w:r w:rsidRPr="0086202A">
        <w:rPr>
          <w:rFonts w:ascii="Times New Roman" w:hAnsi="Times New Roman" w:cs="Times New Roman"/>
          <w:i/>
          <w:iCs/>
          <w:color w:val="000000"/>
          <w:spacing w:val="-1"/>
          <w:sz w:val="28"/>
          <w:szCs w:val="28"/>
          <w:lang w:val="en-US"/>
        </w:rPr>
        <w:t>F</w:t>
      </w:r>
      <w:r w:rsidRPr="0086202A">
        <w:rPr>
          <w:rFonts w:ascii="Times New Roman" w:hAnsi="Times New Roman" w:cs="Times New Roman"/>
          <w:i/>
          <w:iCs/>
          <w:color w:val="000000"/>
          <w:spacing w:val="-1"/>
          <w:sz w:val="28"/>
          <w:szCs w:val="28"/>
        </w:rPr>
        <w:t xml:space="preserve">, </w:t>
      </w:r>
      <w:r w:rsidRPr="0086202A">
        <w:rPr>
          <w:rFonts w:ascii="Times New Roman" w:hAnsi="Times New Roman" w:cs="Times New Roman"/>
          <w:color w:val="000000"/>
          <w:spacing w:val="3"/>
          <w:sz w:val="28"/>
          <w:szCs w:val="28"/>
        </w:rPr>
        <w:t>расположенные на одном меридиане с точкой С, переносятся в точ</w:t>
      </w:r>
      <w:r w:rsidRPr="0086202A">
        <w:rPr>
          <w:rFonts w:ascii="Times New Roman" w:hAnsi="Times New Roman" w:cs="Times New Roman"/>
          <w:color w:val="000000"/>
          <w:spacing w:val="1"/>
          <w:sz w:val="28"/>
          <w:szCs w:val="28"/>
        </w:rPr>
        <w:t xml:space="preserve">ки £' и </w:t>
      </w:r>
      <w:r w:rsidRPr="0086202A">
        <w:rPr>
          <w:rFonts w:ascii="Times New Roman" w:hAnsi="Times New Roman" w:cs="Times New Roman"/>
          <w:i/>
          <w:iCs/>
          <w:color w:val="000000"/>
          <w:spacing w:val="1"/>
          <w:sz w:val="28"/>
          <w:szCs w:val="28"/>
          <w:lang w:val="en-US"/>
        </w:rPr>
        <w:t>F</w:t>
      </w:r>
      <w:r w:rsidRPr="0086202A">
        <w:rPr>
          <w:rFonts w:ascii="Times New Roman" w:hAnsi="Times New Roman" w:cs="Times New Roman"/>
          <w:i/>
          <w:iCs/>
          <w:color w:val="000000"/>
          <w:spacing w:val="1"/>
          <w:sz w:val="28"/>
          <w:szCs w:val="28"/>
        </w:rPr>
        <w:t xml:space="preserve">\ </w:t>
      </w:r>
      <w:r w:rsidRPr="0086202A">
        <w:rPr>
          <w:rFonts w:ascii="Times New Roman" w:hAnsi="Times New Roman" w:cs="Times New Roman"/>
          <w:color w:val="000000"/>
          <w:spacing w:val="1"/>
          <w:sz w:val="28"/>
          <w:szCs w:val="28"/>
        </w:rPr>
        <w:t>При этом они на цилиндре расположатся на прямой, перпендикулярной линии экватора. Это и определяет форму мери</w:t>
      </w:r>
      <w:r w:rsidRPr="0086202A">
        <w:rPr>
          <w:rFonts w:ascii="Times New Roman" w:hAnsi="Times New Roman" w:cs="Times New Roman"/>
          <w:color w:val="000000"/>
          <w:sz w:val="28"/>
          <w:szCs w:val="28"/>
        </w:rPr>
        <w:t xml:space="preserve">дианов в данной проекции. Параллели на поверхность цилиндра </w:t>
      </w:r>
      <w:r w:rsidRPr="0086202A">
        <w:rPr>
          <w:rFonts w:ascii="Times New Roman" w:hAnsi="Times New Roman" w:cs="Times New Roman"/>
          <w:color w:val="000000"/>
          <w:spacing w:val="6"/>
          <w:sz w:val="28"/>
          <w:szCs w:val="28"/>
        </w:rPr>
        <w:t>проектируются в форме окружностей, параллельных линии эква</w:t>
      </w:r>
      <w:r w:rsidRPr="0086202A">
        <w:rPr>
          <w:rFonts w:ascii="Times New Roman" w:hAnsi="Times New Roman" w:cs="Times New Roman"/>
          <w:color w:val="000000"/>
          <w:spacing w:val="5"/>
          <w:sz w:val="28"/>
          <w:szCs w:val="28"/>
        </w:rPr>
        <w:t xml:space="preserve">тора (например, параллель, в которой находятся точки </w:t>
      </w:r>
      <w:r w:rsidRPr="0086202A">
        <w:rPr>
          <w:rFonts w:ascii="Times New Roman" w:hAnsi="Times New Roman" w:cs="Times New Roman"/>
          <w:i/>
          <w:iCs/>
          <w:color w:val="000000"/>
          <w:spacing w:val="5"/>
          <w:sz w:val="28"/>
          <w:szCs w:val="28"/>
          <w:lang w:val="en-US"/>
        </w:rPr>
        <w:t>F</w:t>
      </w:r>
      <w:proofErr w:type="gramStart"/>
      <w:r w:rsidRPr="0086202A">
        <w:rPr>
          <w:rFonts w:ascii="Times New Roman" w:hAnsi="Times New Roman" w:cs="Times New Roman"/>
          <w:i/>
          <w:iCs/>
          <w:color w:val="000000"/>
          <w:spacing w:val="5"/>
          <w:sz w:val="28"/>
          <w:szCs w:val="28"/>
          <w:vertAlign w:val="superscript"/>
        </w:rPr>
        <w:t>[</w:t>
      </w:r>
      <w:r w:rsidRPr="0086202A">
        <w:rPr>
          <w:rFonts w:ascii="Times New Roman" w:hAnsi="Times New Roman" w:cs="Times New Roman"/>
          <w:i/>
          <w:iCs/>
          <w:color w:val="000000"/>
          <w:spacing w:val="5"/>
          <w:sz w:val="28"/>
          <w:szCs w:val="28"/>
        </w:rPr>
        <w:t xml:space="preserve">  </w:t>
      </w:r>
      <w:proofErr w:type="gramEnd"/>
      <w:r w:rsidRPr="0086202A">
        <w:rPr>
          <w:rFonts w:ascii="Times New Roman" w:hAnsi="Times New Roman" w:cs="Times New Roman"/>
          <w:color w:val="000000"/>
          <w:spacing w:val="5"/>
          <w:sz w:val="28"/>
          <w:szCs w:val="28"/>
        </w:rPr>
        <w:t xml:space="preserve">и </w:t>
      </w:r>
      <w:r w:rsidRPr="0086202A">
        <w:rPr>
          <w:rFonts w:ascii="Times New Roman" w:hAnsi="Times New Roman" w:cs="Times New Roman"/>
          <w:color w:val="000000"/>
          <w:spacing w:val="5"/>
          <w:sz w:val="28"/>
          <w:szCs w:val="28"/>
        </w:rPr>
        <w:sym w:font="Symbol" w:char="0065"/>
      </w:r>
      <w:r w:rsidRPr="0086202A">
        <w:rPr>
          <w:rFonts w:ascii="Times New Roman" w:hAnsi="Times New Roman" w:cs="Times New Roman"/>
          <w:color w:val="000000"/>
          <w:spacing w:val="33"/>
          <w:sz w:val="28"/>
          <w:szCs w:val="28"/>
        </w:rPr>
        <w:t>').</w:t>
      </w:r>
    </w:p>
    <w:p w:rsidR="0086202A" w:rsidRPr="0086202A" w:rsidRDefault="0086202A" w:rsidP="0086202A">
      <w:pPr>
        <w:framePr w:h="4876" w:hSpace="38" w:wrap="auto" w:vAnchor="text" w:hAnchor="page" w:x="1889" w:y="168"/>
        <w:spacing w:after="0" w:line="240" w:lineRule="auto"/>
        <w:rPr>
          <w:rFonts w:ascii="Times New Roman" w:hAnsi="Times New Roman" w:cs="Times New Roman"/>
          <w:sz w:val="28"/>
          <w:szCs w:val="28"/>
        </w:rPr>
      </w:pPr>
      <w:r w:rsidRPr="0086202A">
        <w:rPr>
          <w:rFonts w:ascii="Times New Roman" w:hAnsi="Times New Roman" w:cs="Times New Roman"/>
          <w:noProof/>
          <w:sz w:val="28"/>
          <w:szCs w:val="28"/>
        </w:rPr>
        <w:lastRenderedPageBreak/>
        <w:drawing>
          <wp:inline distT="0" distB="0" distL="0" distR="0">
            <wp:extent cx="1619250" cy="31432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l="79" t="165" r="-879" b="-983"/>
                    <a:stretch>
                      <a:fillRect/>
                    </a:stretch>
                  </pic:blipFill>
                  <pic:spPr bwMode="auto">
                    <a:xfrm>
                      <a:off x="0" y="0"/>
                      <a:ext cx="1619250" cy="3143250"/>
                    </a:xfrm>
                    <a:prstGeom prst="rect">
                      <a:avLst/>
                    </a:prstGeom>
                    <a:noFill/>
                    <a:ln w="9525">
                      <a:noFill/>
                      <a:miter lim="800000"/>
                      <a:headEnd/>
                      <a:tailEnd/>
                    </a:ln>
                  </pic:spPr>
                </pic:pic>
              </a:graphicData>
            </a:graphic>
          </wp:inline>
        </w:drawing>
      </w:r>
    </w:p>
    <w:p w:rsidR="0086202A" w:rsidRPr="0086202A" w:rsidRDefault="0086202A" w:rsidP="0086202A">
      <w:pPr>
        <w:shd w:val="clear" w:color="auto" w:fill="FFFFFF"/>
        <w:spacing w:after="0" w:line="240" w:lineRule="auto"/>
        <w:ind w:right="38" w:firstLine="714"/>
        <w:jc w:val="both"/>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3533775" cy="3124200"/>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3533775" cy="3124200"/>
                    </a:xfrm>
                    <a:prstGeom prst="rect">
                      <a:avLst/>
                    </a:prstGeom>
                    <a:noFill/>
                    <a:ln w="9525">
                      <a:noFill/>
                      <a:miter lim="800000"/>
                      <a:headEnd/>
                      <a:tailEnd/>
                    </a:ln>
                  </pic:spPr>
                </pic:pic>
              </a:graphicData>
            </a:graphic>
          </wp:inline>
        </w:drawing>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z w:val="28"/>
          <w:szCs w:val="28"/>
        </w:rPr>
      </w:pPr>
      <w:r w:rsidRPr="0086202A">
        <w:rPr>
          <w:rFonts w:ascii="Times New Roman" w:hAnsi="Times New Roman" w:cs="Times New Roman"/>
          <w:color w:val="000000"/>
          <w:sz w:val="28"/>
          <w:szCs w:val="28"/>
        </w:rPr>
        <w:t>рис.5</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2"/>
          <w:sz w:val="28"/>
          <w:szCs w:val="28"/>
        </w:rPr>
      </w:pPr>
      <w:r w:rsidRPr="0086202A">
        <w:rPr>
          <w:rFonts w:ascii="Times New Roman" w:hAnsi="Times New Roman" w:cs="Times New Roman"/>
          <w:color w:val="000000"/>
          <w:sz w:val="28"/>
          <w:szCs w:val="28"/>
        </w:rPr>
        <w:t xml:space="preserve">При развертке поверхности цилиндра в плоскость все линии </w:t>
      </w:r>
      <w:r w:rsidRPr="0086202A">
        <w:rPr>
          <w:rFonts w:ascii="Times New Roman" w:hAnsi="Times New Roman" w:cs="Times New Roman"/>
          <w:color w:val="000000"/>
          <w:spacing w:val="1"/>
          <w:sz w:val="28"/>
          <w:szCs w:val="28"/>
        </w:rPr>
        <w:t>картографической сетки оказываются прямыми, меридианы перпен</w:t>
      </w:r>
      <w:r w:rsidRPr="0086202A">
        <w:rPr>
          <w:rFonts w:ascii="Times New Roman" w:hAnsi="Times New Roman" w:cs="Times New Roman"/>
          <w:color w:val="000000"/>
          <w:spacing w:val="3"/>
          <w:sz w:val="28"/>
          <w:szCs w:val="28"/>
        </w:rPr>
        <w:t xml:space="preserve">дикулярны параллелям и отстоят друг от друга на равных расстояниях. Таков общий вид картографической сетки, построенной с </w:t>
      </w:r>
      <w:r w:rsidRPr="0086202A">
        <w:rPr>
          <w:rFonts w:ascii="Times New Roman" w:hAnsi="Times New Roman" w:cs="Times New Roman"/>
          <w:color w:val="000000"/>
          <w:spacing w:val="7"/>
          <w:sz w:val="28"/>
          <w:szCs w:val="28"/>
        </w:rPr>
        <w:t xml:space="preserve">помощью цилиндра, касательного к глобусу и имеющего с ним </w:t>
      </w:r>
      <w:r w:rsidRPr="0086202A">
        <w:rPr>
          <w:rFonts w:ascii="Times New Roman" w:hAnsi="Times New Roman" w:cs="Times New Roman"/>
          <w:color w:val="000000"/>
          <w:spacing w:val="2"/>
          <w:sz w:val="28"/>
          <w:szCs w:val="28"/>
        </w:rPr>
        <w:t>общую ось</w:t>
      </w:r>
    </w:p>
    <w:p w:rsidR="0086202A" w:rsidRPr="0086202A" w:rsidRDefault="0086202A" w:rsidP="0086202A">
      <w:pPr>
        <w:shd w:val="clear" w:color="auto" w:fill="FFFFFF"/>
        <w:spacing w:after="0" w:line="240" w:lineRule="auto"/>
        <w:ind w:left="19" w:right="24" w:firstLine="322"/>
        <w:jc w:val="both"/>
        <w:rPr>
          <w:rFonts w:ascii="Times New Roman" w:hAnsi="Times New Roman" w:cs="Times New Roman"/>
          <w:sz w:val="28"/>
          <w:szCs w:val="28"/>
        </w:rPr>
      </w:pPr>
      <w:r w:rsidRPr="0086202A">
        <w:rPr>
          <w:rFonts w:ascii="Times New Roman" w:hAnsi="Times New Roman" w:cs="Times New Roman"/>
          <w:color w:val="000000"/>
          <w:spacing w:val="1"/>
          <w:sz w:val="28"/>
          <w:szCs w:val="28"/>
        </w:rPr>
        <w:t xml:space="preserve">У таких цилиндрических проекций линией нулевых искажений </w:t>
      </w:r>
      <w:r w:rsidRPr="0086202A">
        <w:rPr>
          <w:rFonts w:ascii="Times New Roman" w:hAnsi="Times New Roman" w:cs="Times New Roman"/>
          <w:color w:val="000000"/>
          <w:sz w:val="28"/>
          <w:szCs w:val="28"/>
        </w:rPr>
        <w:t xml:space="preserve">служит экватор, а </w:t>
      </w:r>
      <w:proofErr w:type="spellStart"/>
      <w:r w:rsidRPr="0086202A">
        <w:rPr>
          <w:rFonts w:ascii="Times New Roman" w:hAnsi="Times New Roman" w:cs="Times New Roman"/>
          <w:color w:val="000000"/>
          <w:sz w:val="28"/>
          <w:szCs w:val="28"/>
        </w:rPr>
        <w:t>изоколы</w:t>
      </w:r>
      <w:proofErr w:type="spellEnd"/>
      <w:r w:rsidRPr="0086202A">
        <w:rPr>
          <w:rFonts w:ascii="Times New Roman" w:hAnsi="Times New Roman" w:cs="Times New Roman"/>
          <w:color w:val="000000"/>
          <w:sz w:val="28"/>
          <w:szCs w:val="28"/>
        </w:rPr>
        <w:t xml:space="preserve"> имеют форму прямых, параллельных эк</w:t>
      </w:r>
      <w:r w:rsidRPr="0086202A">
        <w:rPr>
          <w:rFonts w:ascii="Times New Roman" w:hAnsi="Times New Roman" w:cs="Times New Roman"/>
          <w:color w:val="000000"/>
          <w:spacing w:val="3"/>
          <w:sz w:val="28"/>
          <w:szCs w:val="28"/>
        </w:rPr>
        <w:t>ватору; главные направления совпадают с линиями картографической сетки, при этом с удалением от экватора искажения увеличи</w:t>
      </w:r>
      <w:r w:rsidRPr="0086202A">
        <w:rPr>
          <w:rFonts w:ascii="Times New Roman" w:hAnsi="Times New Roman" w:cs="Times New Roman"/>
          <w:color w:val="000000"/>
          <w:spacing w:val="-1"/>
          <w:sz w:val="28"/>
          <w:szCs w:val="28"/>
        </w:rPr>
        <w:t>ваются.</w:t>
      </w:r>
    </w:p>
    <w:p w:rsidR="0086202A" w:rsidRPr="0086202A" w:rsidRDefault="0086202A" w:rsidP="0086202A">
      <w:pPr>
        <w:shd w:val="clear" w:color="auto" w:fill="FFFFFF"/>
        <w:spacing w:after="0" w:line="240" w:lineRule="auto"/>
        <w:ind w:right="67"/>
        <w:jc w:val="both"/>
        <w:rPr>
          <w:rFonts w:ascii="Times New Roman" w:hAnsi="Times New Roman" w:cs="Times New Roman"/>
          <w:sz w:val="28"/>
          <w:szCs w:val="28"/>
        </w:rPr>
      </w:pPr>
      <w:r w:rsidRPr="0086202A">
        <w:rPr>
          <w:rFonts w:ascii="Times New Roman" w:hAnsi="Times New Roman" w:cs="Times New Roman"/>
          <w:color w:val="000000"/>
          <w:spacing w:val="3"/>
          <w:sz w:val="28"/>
          <w:szCs w:val="28"/>
        </w:rPr>
        <w:t>В этих проекциях применяют также проектирование на цилинд</w:t>
      </w:r>
      <w:r w:rsidRPr="0086202A">
        <w:rPr>
          <w:rFonts w:ascii="Times New Roman" w:hAnsi="Times New Roman" w:cs="Times New Roman"/>
          <w:color w:val="000000"/>
          <w:spacing w:val="-1"/>
          <w:sz w:val="28"/>
          <w:szCs w:val="28"/>
        </w:rPr>
        <w:t>ры с диаметром меньшим, чем диаметр глобуса, и по-разному отно</w:t>
      </w:r>
      <w:r w:rsidRPr="0086202A">
        <w:rPr>
          <w:rFonts w:ascii="Times New Roman" w:hAnsi="Times New Roman" w:cs="Times New Roman"/>
          <w:color w:val="000000"/>
          <w:spacing w:val="2"/>
          <w:sz w:val="28"/>
          <w:szCs w:val="28"/>
        </w:rPr>
        <w:t xml:space="preserve">сительно глобуса расположенные. В зависимости от </w:t>
      </w:r>
      <w:r w:rsidRPr="0086202A">
        <w:rPr>
          <w:rFonts w:ascii="Times New Roman" w:hAnsi="Times New Roman" w:cs="Times New Roman"/>
          <w:color w:val="000000"/>
          <w:spacing w:val="1"/>
          <w:sz w:val="28"/>
          <w:szCs w:val="28"/>
        </w:rPr>
        <w:t xml:space="preserve">ориентировки </w:t>
      </w:r>
      <w:proofErr w:type="gramStart"/>
      <w:r w:rsidRPr="0086202A">
        <w:rPr>
          <w:rFonts w:ascii="Times New Roman" w:hAnsi="Times New Roman" w:cs="Times New Roman"/>
          <w:color w:val="000000"/>
          <w:spacing w:val="1"/>
          <w:sz w:val="28"/>
          <w:szCs w:val="28"/>
        </w:rPr>
        <w:t>цилиндра</w:t>
      </w:r>
      <w:proofErr w:type="gramEnd"/>
      <w:r w:rsidRPr="0086202A">
        <w:rPr>
          <w:rFonts w:ascii="Times New Roman" w:hAnsi="Times New Roman" w:cs="Times New Roman"/>
          <w:color w:val="000000"/>
          <w:spacing w:val="1"/>
          <w:sz w:val="28"/>
          <w:szCs w:val="28"/>
        </w:rPr>
        <w:t xml:space="preserve"> полученные картографические сетки (как и сами проекции) называют нормальными, косыми или поперечными. </w:t>
      </w:r>
      <w:r w:rsidRPr="0086202A">
        <w:rPr>
          <w:rFonts w:ascii="Times New Roman" w:hAnsi="Times New Roman" w:cs="Times New Roman"/>
          <w:i/>
          <w:iCs/>
          <w:color w:val="000000"/>
          <w:spacing w:val="3"/>
          <w:sz w:val="28"/>
          <w:szCs w:val="28"/>
        </w:rPr>
        <w:t xml:space="preserve">Нормальные цилиндрические сетки </w:t>
      </w:r>
      <w:r w:rsidRPr="0086202A">
        <w:rPr>
          <w:rFonts w:ascii="Times New Roman" w:hAnsi="Times New Roman" w:cs="Times New Roman"/>
          <w:color w:val="000000"/>
          <w:spacing w:val="3"/>
          <w:sz w:val="28"/>
          <w:szCs w:val="28"/>
        </w:rPr>
        <w:t>строят на цилиндрах, оси кото</w:t>
      </w:r>
      <w:r w:rsidRPr="0086202A">
        <w:rPr>
          <w:rFonts w:ascii="Times New Roman" w:hAnsi="Times New Roman" w:cs="Times New Roman"/>
          <w:color w:val="000000"/>
          <w:spacing w:val="7"/>
          <w:sz w:val="28"/>
          <w:szCs w:val="28"/>
        </w:rPr>
        <w:t xml:space="preserve">рых совпадают с осью глобуса; </w:t>
      </w:r>
      <w:r w:rsidRPr="0086202A">
        <w:rPr>
          <w:rFonts w:ascii="Times New Roman" w:hAnsi="Times New Roman" w:cs="Times New Roman"/>
          <w:i/>
          <w:iCs/>
          <w:color w:val="000000"/>
          <w:spacing w:val="7"/>
          <w:sz w:val="28"/>
          <w:szCs w:val="28"/>
        </w:rPr>
        <w:t>косые</w:t>
      </w:r>
      <w:r w:rsidRPr="0086202A">
        <w:rPr>
          <w:rFonts w:ascii="Times New Roman" w:hAnsi="Times New Roman" w:cs="Times New Roman"/>
          <w:color w:val="000000"/>
          <w:spacing w:val="1"/>
          <w:sz w:val="28"/>
          <w:szCs w:val="28"/>
        </w:rPr>
        <w:t xml:space="preserve">— </w:t>
      </w:r>
      <w:proofErr w:type="gramStart"/>
      <w:r w:rsidRPr="0086202A">
        <w:rPr>
          <w:rFonts w:ascii="Times New Roman" w:hAnsi="Times New Roman" w:cs="Times New Roman"/>
          <w:color w:val="000000"/>
          <w:spacing w:val="1"/>
          <w:sz w:val="28"/>
          <w:szCs w:val="28"/>
        </w:rPr>
        <w:t>на</w:t>
      </w:r>
      <w:proofErr w:type="gramEnd"/>
      <w:r w:rsidRPr="0086202A">
        <w:rPr>
          <w:rFonts w:ascii="Times New Roman" w:hAnsi="Times New Roman" w:cs="Times New Roman"/>
          <w:color w:val="000000"/>
          <w:spacing w:val="1"/>
          <w:sz w:val="28"/>
          <w:szCs w:val="28"/>
        </w:rPr>
        <w:t xml:space="preserve"> цилиндрах, ось которых составляет с осью глобу</w:t>
      </w:r>
      <w:r w:rsidRPr="0086202A">
        <w:rPr>
          <w:rFonts w:ascii="Times New Roman" w:hAnsi="Times New Roman" w:cs="Times New Roman"/>
          <w:color w:val="000000"/>
          <w:spacing w:val="8"/>
          <w:sz w:val="28"/>
          <w:szCs w:val="28"/>
        </w:rPr>
        <w:t xml:space="preserve">са острый угол; </w:t>
      </w:r>
      <w:r w:rsidRPr="0086202A">
        <w:rPr>
          <w:rFonts w:ascii="Times New Roman" w:hAnsi="Times New Roman" w:cs="Times New Roman"/>
          <w:i/>
          <w:iCs/>
          <w:color w:val="000000"/>
          <w:spacing w:val="8"/>
          <w:sz w:val="28"/>
          <w:szCs w:val="28"/>
        </w:rPr>
        <w:t xml:space="preserve">поперечные сетки </w:t>
      </w:r>
      <w:r w:rsidRPr="0086202A">
        <w:rPr>
          <w:rFonts w:ascii="Times New Roman" w:hAnsi="Times New Roman" w:cs="Times New Roman"/>
          <w:color w:val="000000"/>
          <w:spacing w:val="8"/>
          <w:sz w:val="28"/>
          <w:szCs w:val="28"/>
        </w:rPr>
        <w:t>образуются с помощью ци</w:t>
      </w:r>
      <w:r w:rsidRPr="0086202A">
        <w:rPr>
          <w:rFonts w:ascii="Times New Roman" w:hAnsi="Times New Roman" w:cs="Times New Roman"/>
          <w:color w:val="000000"/>
          <w:spacing w:val="12"/>
          <w:sz w:val="28"/>
          <w:szCs w:val="28"/>
        </w:rPr>
        <w:t>линдра, ось которого составляет прямой угол с осью глобуса</w:t>
      </w:r>
      <w:r w:rsidRPr="0086202A">
        <w:rPr>
          <w:rFonts w:ascii="Times New Roman" w:hAnsi="Times New Roman" w:cs="Times New Roman"/>
          <w:i/>
          <w:iCs/>
          <w:color w:val="000000"/>
          <w:spacing w:val="5"/>
          <w:sz w:val="28"/>
          <w:szCs w:val="28"/>
        </w:rPr>
        <w:t>.</w:t>
      </w:r>
    </w:p>
    <w:p w:rsidR="0086202A" w:rsidRPr="0086202A" w:rsidRDefault="0086202A" w:rsidP="0086202A">
      <w:pPr>
        <w:shd w:val="clear" w:color="auto" w:fill="FFFFFF"/>
        <w:spacing w:after="0" w:line="240" w:lineRule="auto"/>
        <w:ind w:left="14" w:right="29" w:firstLine="706"/>
        <w:jc w:val="both"/>
        <w:rPr>
          <w:rFonts w:ascii="Times New Roman" w:hAnsi="Times New Roman" w:cs="Times New Roman"/>
          <w:sz w:val="28"/>
          <w:szCs w:val="28"/>
        </w:rPr>
      </w:pPr>
      <w:r w:rsidRPr="0086202A">
        <w:rPr>
          <w:rFonts w:ascii="Times New Roman" w:hAnsi="Times New Roman" w:cs="Times New Roman"/>
          <w:color w:val="000000"/>
          <w:spacing w:val="5"/>
          <w:sz w:val="28"/>
          <w:szCs w:val="28"/>
        </w:rPr>
        <w:t>Нормальная цилиндрическая картографическая сетка на касатель</w:t>
      </w:r>
      <w:r w:rsidRPr="0086202A">
        <w:rPr>
          <w:rFonts w:ascii="Times New Roman" w:hAnsi="Times New Roman" w:cs="Times New Roman"/>
          <w:color w:val="000000"/>
          <w:spacing w:val="1"/>
          <w:sz w:val="28"/>
          <w:szCs w:val="28"/>
        </w:rPr>
        <w:t>ном цилиндре имеет линию нулевых искажений на экваторе. Нор</w:t>
      </w:r>
      <w:r w:rsidRPr="0086202A">
        <w:rPr>
          <w:rFonts w:ascii="Times New Roman" w:hAnsi="Times New Roman" w:cs="Times New Roman"/>
          <w:color w:val="000000"/>
          <w:sz w:val="28"/>
          <w:szCs w:val="28"/>
        </w:rPr>
        <w:t>мальная сетка на секущем цилиндре имеет две линии нулевых иска</w:t>
      </w:r>
      <w:r w:rsidRPr="0086202A">
        <w:rPr>
          <w:rFonts w:ascii="Times New Roman" w:hAnsi="Times New Roman" w:cs="Times New Roman"/>
          <w:color w:val="000000"/>
          <w:sz w:val="28"/>
          <w:szCs w:val="28"/>
        </w:rPr>
        <w:softHyphen/>
      </w:r>
      <w:r w:rsidRPr="0086202A">
        <w:rPr>
          <w:rFonts w:ascii="Times New Roman" w:hAnsi="Times New Roman" w:cs="Times New Roman"/>
          <w:color w:val="000000"/>
          <w:spacing w:val="1"/>
          <w:sz w:val="28"/>
          <w:szCs w:val="28"/>
        </w:rPr>
        <w:t>жений, расположенных вдоль параллелей сечения цилиндра с глобу</w:t>
      </w:r>
      <w:r w:rsidRPr="0086202A">
        <w:rPr>
          <w:rFonts w:ascii="Times New Roman" w:hAnsi="Times New Roman" w:cs="Times New Roman"/>
          <w:color w:val="000000"/>
          <w:spacing w:val="6"/>
          <w:sz w:val="28"/>
          <w:szCs w:val="28"/>
        </w:rPr>
        <w:t xml:space="preserve">сом (с широтами </w:t>
      </w:r>
      <w:r w:rsidRPr="0086202A">
        <w:rPr>
          <w:rFonts w:ascii="Times New Roman" w:hAnsi="Times New Roman" w:cs="Times New Roman"/>
          <w:color w:val="000000"/>
          <w:spacing w:val="6"/>
          <w:sz w:val="28"/>
          <w:szCs w:val="28"/>
        </w:rPr>
        <w:sym w:font="Symbol" w:char="006A"/>
      </w:r>
      <w:r w:rsidRPr="0086202A">
        <w:rPr>
          <w:rFonts w:ascii="Times New Roman" w:hAnsi="Times New Roman" w:cs="Times New Roman"/>
          <w:color w:val="000000"/>
          <w:spacing w:val="6"/>
          <w:sz w:val="28"/>
          <w:szCs w:val="28"/>
          <w:vertAlign w:val="subscript"/>
        </w:rPr>
        <w:t>1</w:t>
      </w:r>
      <w:r w:rsidRPr="0086202A">
        <w:rPr>
          <w:rFonts w:ascii="Times New Roman" w:hAnsi="Times New Roman" w:cs="Times New Roman"/>
          <w:color w:val="000000"/>
          <w:spacing w:val="6"/>
          <w:sz w:val="28"/>
          <w:szCs w:val="28"/>
        </w:rPr>
        <w:t xml:space="preserve"> и </w:t>
      </w:r>
      <w:r w:rsidRPr="0086202A">
        <w:rPr>
          <w:rFonts w:ascii="Times New Roman" w:hAnsi="Times New Roman" w:cs="Times New Roman"/>
          <w:color w:val="000000"/>
          <w:spacing w:val="6"/>
          <w:sz w:val="28"/>
          <w:szCs w:val="28"/>
        </w:rPr>
        <w:sym w:font="Symbol" w:char="006A"/>
      </w:r>
      <w:r w:rsidRPr="0086202A">
        <w:rPr>
          <w:rFonts w:ascii="Times New Roman" w:hAnsi="Times New Roman" w:cs="Times New Roman"/>
          <w:color w:val="000000"/>
          <w:spacing w:val="6"/>
          <w:sz w:val="28"/>
          <w:szCs w:val="28"/>
          <w:vertAlign w:val="subscript"/>
        </w:rPr>
        <w:t>2</w:t>
      </w:r>
      <w:r w:rsidRPr="0086202A">
        <w:rPr>
          <w:rFonts w:ascii="Times New Roman" w:hAnsi="Times New Roman" w:cs="Times New Roman"/>
          <w:color w:val="000000"/>
          <w:spacing w:val="6"/>
          <w:sz w:val="28"/>
          <w:szCs w:val="28"/>
        </w:rPr>
        <w:t xml:space="preserve">). При этом, вследствие сжатия участка </w:t>
      </w:r>
      <w:r w:rsidRPr="0086202A">
        <w:rPr>
          <w:rFonts w:ascii="Times New Roman" w:hAnsi="Times New Roman" w:cs="Times New Roman"/>
          <w:color w:val="000000"/>
          <w:spacing w:val="1"/>
          <w:sz w:val="28"/>
          <w:szCs w:val="28"/>
        </w:rPr>
        <w:t>сетки между линиями нулевых искажений, масштабы длин по парал</w:t>
      </w:r>
      <w:r w:rsidRPr="0086202A">
        <w:rPr>
          <w:rFonts w:ascii="Times New Roman" w:hAnsi="Times New Roman" w:cs="Times New Roman"/>
          <w:color w:val="000000"/>
          <w:spacing w:val="4"/>
          <w:sz w:val="28"/>
          <w:szCs w:val="28"/>
        </w:rPr>
        <w:t>лелям оказываются здесь меньше главного; во внешнюю же сторо</w:t>
      </w:r>
      <w:r w:rsidRPr="0086202A">
        <w:rPr>
          <w:rFonts w:ascii="Times New Roman" w:hAnsi="Times New Roman" w:cs="Times New Roman"/>
          <w:color w:val="000000"/>
          <w:spacing w:val="3"/>
          <w:sz w:val="28"/>
          <w:szCs w:val="28"/>
        </w:rPr>
        <w:t xml:space="preserve">ну от линий нулевых искажений они больше главного масштаба — </w:t>
      </w:r>
      <w:r w:rsidRPr="0086202A">
        <w:rPr>
          <w:rFonts w:ascii="Times New Roman" w:hAnsi="Times New Roman" w:cs="Times New Roman"/>
          <w:color w:val="000000"/>
          <w:spacing w:val="2"/>
          <w:sz w:val="28"/>
          <w:szCs w:val="28"/>
        </w:rPr>
        <w:t>как результат растяжения параллелей при проектировании с глобуса на цилиндр.</w:t>
      </w:r>
    </w:p>
    <w:p w:rsidR="0086202A" w:rsidRPr="0086202A" w:rsidRDefault="0086202A" w:rsidP="0086202A">
      <w:pPr>
        <w:shd w:val="clear" w:color="auto" w:fill="FFFFFF"/>
        <w:spacing w:after="0" w:line="240" w:lineRule="auto"/>
        <w:ind w:left="24" w:right="29" w:firstLine="696"/>
        <w:jc w:val="both"/>
        <w:rPr>
          <w:rFonts w:ascii="Times New Roman" w:hAnsi="Times New Roman" w:cs="Times New Roman"/>
          <w:sz w:val="28"/>
          <w:szCs w:val="28"/>
        </w:rPr>
      </w:pPr>
      <w:r w:rsidRPr="0086202A">
        <w:rPr>
          <w:rFonts w:ascii="Times New Roman" w:hAnsi="Times New Roman" w:cs="Times New Roman"/>
          <w:color w:val="000000"/>
          <w:spacing w:val="3"/>
          <w:sz w:val="28"/>
          <w:szCs w:val="28"/>
        </w:rPr>
        <w:lastRenderedPageBreak/>
        <w:t>Косая цилиндрическая сетка на секущем цилиндре имеет в се</w:t>
      </w:r>
      <w:r w:rsidRPr="0086202A">
        <w:rPr>
          <w:rFonts w:ascii="Times New Roman" w:hAnsi="Times New Roman" w:cs="Times New Roman"/>
          <w:color w:val="000000"/>
          <w:spacing w:val="-1"/>
          <w:sz w:val="28"/>
          <w:szCs w:val="28"/>
        </w:rPr>
        <w:t>верной части линию нулевых искажений в форме прямой, перпен</w:t>
      </w:r>
      <w:r w:rsidRPr="0086202A">
        <w:rPr>
          <w:rFonts w:ascii="Times New Roman" w:hAnsi="Times New Roman" w:cs="Times New Roman"/>
          <w:color w:val="000000"/>
          <w:spacing w:val="3"/>
          <w:sz w:val="28"/>
          <w:szCs w:val="28"/>
        </w:rPr>
        <w:t xml:space="preserve">дикулярной к среднему меридиану карты и касательной к параллели </w:t>
      </w:r>
      <w:r w:rsidRPr="0086202A">
        <w:rPr>
          <w:rFonts w:ascii="Times New Roman" w:hAnsi="Times New Roman" w:cs="Times New Roman"/>
          <w:color w:val="000000"/>
          <w:sz w:val="28"/>
          <w:szCs w:val="28"/>
        </w:rPr>
        <w:t xml:space="preserve">с широтой </w:t>
      </w:r>
      <w:r w:rsidRPr="0086202A">
        <w:rPr>
          <w:rFonts w:ascii="Times New Roman" w:hAnsi="Times New Roman" w:cs="Times New Roman"/>
          <w:color w:val="000000"/>
          <w:sz w:val="28"/>
          <w:szCs w:val="28"/>
        </w:rPr>
        <w:sym w:font="Symbol" w:char="006A"/>
      </w:r>
      <w:r w:rsidRPr="0086202A">
        <w:rPr>
          <w:rFonts w:ascii="Times New Roman" w:hAnsi="Times New Roman" w:cs="Times New Roman"/>
          <w:color w:val="000000"/>
          <w:sz w:val="28"/>
          <w:szCs w:val="28"/>
        </w:rPr>
        <w:t xml:space="preserve">; внешний вид сетки представлен кривыми линиями </w:t>
      </w:r>
      <w:r w:rsidRPr="0086202A">
        <w:rPr>
          <w:rFonts w:ascii="Times New Roman" w:hAnsi="Times New Roman" w:cs="Times New Roman"/>
          <w:color w:val="000000"/>
          <w:spacing w:val="4"/>
          <w:sz w:val="28"/>
          <w:szCs w:val="28"/>
        </w:rPr>
        <w:t>меридианов и параллелей.</w:t>
      </w:r>
    </w:p>
    <w:p w:rsidR="0086202A" w:rsidRPr="0086202A" w:rsidRDefault="0086202A" w:rsidP="0086202A">
      <w:pPr>
        <w:shd w:val="clear" w:color="auto" w:fill="FFFFFF"/>
        <w:spacing w:after="0" w:line="240" w:lineRule="auto"/>
        <w:ind w:left="34" w:right="19" w:firstLine="686"/>
        <w:jc w:val="both"/>
        <w:rPr>
          <w:rFonts w:ascii="Times New Roman" w:hAnsi="Times New Roman" w:cs="Times New Roman"/>
          <w:sz w:val="28"/>
          <w:szCs w:val="28"/>
        </w:rPr>
      </w:pPr>
      <w:r w:rsidRPr="0086202A">
        <w:rPr>
          <w:rFonts w:ascii="Times New Roman" w:hAnsi="Times New Roman" w:cs="Times New Roman"/>
          <w:color w:val="000000"/>
          <w:spacing w:val="-1"/>
          <w:sz w:val="28"/>
          <w:szCs w:val="28"/>
        </w:rPr>
        <w:t xml:space="preserve">Примером поперечной цилиндрической проекции может служить </w:t>
      </w:r>
      <w:r w:rsidRPr="0086202A">
        <w:rPr>
          <w:rFonts w:ascii="Times New Roman" w:hAnsi="Times New Roman" w:cs="Times New Roman"/>
          <w:color w:val="000000"/>
          <w:spacing w:val="1"/>
          <w:sz w:val="28"/>
          <w:szCs w:val="28"/>
        </w:rPr>
        <w:t xml:space="preserve">проекция </w:t>
      </w:r>
      <w:proofErr w:type="spellStart"/>
      <w:r w:rsidRPr="0086202A">
        <w:rPr>
          <w:rFonts w:ascii="Times New Roman" w:hAnsi="Times New Roman" w:cs="Times New Roman"/>
          <w:color w:val="000000"/>
          <w:spacing w:val="1"/>
          <w:sz w:val="28"/>
          <w:szCs w:val="28"/>
        </w:rPr>
        <w:t>Гаусса-Крюгера</w:t>
      </w:r>
      <w:proofErr w:type="spellEnd"/>
      <w:r w:rsidRPr="0086202A">
        <w:rPr>
          <w:rFonts w:ascii="Times New Roman" w:hAnsi="Times New Roman" w:cs="Times New Roman"/>
          <w:color w:val="000000"/>
          <w:spacing w:val="1"/>
          <w:sz w:val="28"/>
          <w:szCs w:val="28"/>
        </w:rPr>
        <w:t>, в которой каждый поперечно расположен</w:t>
      </w:r>
      <w:r w:rsidRPr="0086202A">
        <w:rPr>
          <w:rFonts w:ascii="Times New Roman" w:hAnsi="Times New Roman" w:cs="Times New Roman"/>
          <w:color w:val="000000"/>
          <w:spacing w:val="2"/>
          <w:sz w:val="28"/>
          <w:szCs w:val="28"/>
        </w:rPr>
        <w:t xml:space="preserve">ный цилиндр используется для проектирования поверхности одной </w:t>
      </w:r>
      <w:r w:rsidRPr="0086202A">
        <w:rPr>
          <w:rFonts w:ascii="Times New Roman" w:hAnsi="Times New Roman" w:cs="Times New Roman"/>
          <w:color w:val="000000"/>
          <w:spacing w:val="4"/>
          <w:sz w:val="28"/>
          <w:szCs w:val="28"/>
        </w:rPr>
        <w:t>зоны Гаусса.</w:t>
      </w:r>
    </w:p>
    <w:p w:rsidR="0086202A" w:rsidRPr="0086202A" w:rsidRDefault="0086202A" w:rsidP="0086202A">
      <w:pPr>
        <w:shd w:val="clear" w:color="auto" w:fill="FFFFFF"/>
        <w:spacing w:after="0" w:line="240" w:lineRule="auto"/>
        <w:ind w:left="43" w:right="24" w:firstLine="326"/>
        <w:jc w:val="both"/>
        <w:rPr>
          <w:rFonts w:ascii="Times New Roman" w:hAnsi="Times New Roman" w:cs="Times New Roman"/>
          <w:color w:val="000000"/>
          <w:spacing w:val="6"/>
          <w:sz w:val="28"/>
          <w:szCs w:val="28"/>
        </w:rPr>
      </w:pPr>
      <w:r w:rsidRPr="0086202A">
        <w:rPr>
          <w:rFonts w:ascii="Times New Roman" w:hAnsi="Times New Roman" w:cs="Times New Roman"/>
          <w:b/>
          <w:bCs/>
          <w:color w:val="000000"/>
          <w:spacing w:val="3"/>
          <w:sz w:val="28"/>
          <w:szCs w:val="28"/>
        </w:rPr>
        <w:t xml:space="preserve">Конические проекции. </w:t>
      </w:r>
      <w:r w:rsidRPr="0086202A">
        <w:rPr>
          <w:rFonts w:ascii="Times New Roman" w:hAnsi="Times New Roman" w:cs="Times New Roman"/>
          <w:color w:val="000000"/>
          <w:spacing w:val="3"/>
          <w:sz w:val="28"/>
          <w:szCs w:val="28"/>
        </w:rPr>
        <w:t>Для построения картографических сеток в конических проекциях используют нормальные конусы — ка</w:t>
      </w:r>
      <w:r w:rsidRPr="0086202A">
        <w:rPr>
          <w:rFonts w:ascii="Times New Roman" w:hAnsi="Times New Roman" w:cs="Times New Roman"/>
          <w:color w:val="000000"/>
          <w:spacing w:val="6"/>
          <w:sz w:val="28"/>
          <w:szCs w:val="28"/>
        </w:rPr>
        <w:t>сательный или секущий.</w:t>
      </w:r>
    </w:p>
    <w:p w:rsidR="0086202A" w:rsidRPr="0086202A" w:rsidRDefault="0086202A" w:rsidP="0086202A">
      <w:pPr>
        <w:shd w:val="clear" w:color="auto" w:fill="FFFFFF"/>
        <w:spacing w:after="0" w:line="240" w:lineRule="auto"/>
        <w:ind w:left="43" w:right="24" w:firstLine="99"/>
        <w:jc w:val="center"/>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4210050" cy="160020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clrChange>
                        <a:clrFrom>
                          <a:srgbClr val="8A8A8A"/>
                        </a:clrFrom>
                        <a:clrTo>
                          <a:srgbClr val="8A8A8A">
                            <a:alpha val="0"/>
                          </a:srgbClr>
                        </a:clrTo>
                      </a:clrChange>
                    </a:blip>
                    <a:srcRect/>
                    <a:stretch>
                      <a:fillRect/>
                    </a:stretch>
                  </pic:blipFill>
                  <pic:spPr bwMode="auto">
                    <a:xfrm>
                      <a:off x="0" y="0"/>
                      <a:ext cx="4210050" cy="1600200"/>
                    </a:xfrm>
                    <a:prstGeom prst="rect">
                      <a:avLst/>
                    </a:prstGeom>
                    <a:noFill/>
                    <a:ln w="9525">
                      <a:noFill/>
                      <a:miter lim="800000"/>
                      <a:headEnd/>
                      <a:tailEnd/>
                    </a:ln>
                  </pic:spPr>
                </pic:pic>
              </a:graphicData>
            </a:graphic>
          </wp:inline>
        </w:drawing>
      </w:r>
    </w:p>
    <w:p w:rsidR="0086202A" w:rsidRPr="0086202A" w:rsidRDefault="0086202A" w:rsidP="0086202A">
      <w:pPr>
        <w:shd w:val="clear" w:color="auto" w:fill="FFFFFF"/>
        <w:spacing w:after="0" w:line="240" w:lineRule="auto"/>
        <w:ind w:left="43" w:right="24" w:firstLine="326"/>
        <w:jc w:val="center"/>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3829050" cy="128587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clrChange>
                        <a:clrFrom>
                          <a:srgbClr val="FFFFFF"/>
                        </a:clrFrom>
                        <a:clrTo>
                          <a:srgbClr val="FFFFFF">
                            <a:alpha val="0"/>
                          </a:srgbClr>
                        </a:clrTo>
                      </a:clrChange>
                    </a:blip>
                    <a:srcRect/>
                    <a:stretch>
                      <a:fillRect/>
                    </a:stretch>
                  </pic:blipFill>
                  <pic:spPr bwMode="auto">
                    <a:xfrm>
                      <a:off x="0" y="0"/>
                      <a:ext cx="3829050" cy="1285875"/>
                    </a:xfrm>
                    <a:prstGeom prst="rect">
                      <a:avLst/>
                    </a:prstGeom>
                    <a:noFill/>
                    <a:ln w="9525">
                      <a:noFill/>
                      <a:miter lim="800000"/>
                      <a:headEnd/>
                      <a:tailEnd/>
                    </a:ln>
                  </pic:spPr>
                </pic:pic>
              </a:graphicData>
            </a:graphic>
          </wp:inline>
        </w:drawing>
      </w:r>
      <w:r w:rsidRPr="0086202A">
        <w:rPr>
          <w:rFonts w:ascii="Times New Roman" w:hAnsi="Times New Roman" w:cs="Times New Roman"/>
          <w:sz w:val="28"/>
          <w:szCs w:val="28"/>
        </w:rPr>
        <w:t>рис.6</w:t>
      </w:r>
    </w:p>
    <w:p w:rsidR="0086202A" w:rsidRPr="0086202A" w:rsidRDefault="0086202A" w:rsidP="0086202A">
      <w:pPr>
        <w:shd w:val="clear" w:color="auto" w:fill="FFFFFF"/>
        <w:spacing w:after="0" w:line="240" w:lineRule="auto"/>
        <w:ind w:left="43" w:right="24" w:hanging="43"/>
        <w:jc w:val="center"/>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4133850" cy="245745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clrChange>
                        <a:clrFrom>
                          <a:srgbClr val="FFFFFF"/>
                        </a:clrFrom>
                        <a:clrTo>
                          <a:srgbClr val="FFFFFF">
                            <a:alpha val="0"/>
                          </a:srgbClr>
                        </a:clrTo>
                      </a:clrChange>
                    </a:blip>
                    <a:srcRect/>
                    <a:stretch>
                      <a:fillRect/>
                    </a:stretch>
                  </pic:blipFill>
                  <pic:spPr bwMode="auto">
                    <a:xfrm>
                      <a:off x="0" y="0"/>
                      <a:ext cx="4133850" cy="2457450"/>
                    </a:xfrm>
                    <a:prstGeom prst="rect">
                      <a:avLst/>
                    </a:prstGeom>
                    <a:noFill/>
                    <a:ln w="9525">
                      <a:noFill/>
                      <a:miter lim="800000"/>
                      <a:headEnd/>
                      <a:tailEnd/>
                    </a:ln>
                  </pic:spPr>
                </pic:pic>
              </a:graphicData>
            </a:graphic>
          </wp:inline>
        </w:drawing>
      </w:r>
      <w:r w:rsidRPr="0086202A">
        <w:rPr>
          <w:rFonts w:ascii="Times New Roman" w:hAnsi="Times New Roman" w:cs="Times New Roman"/>
          <w:sz w:val="28"/>
          <w:szCs w:val="28"/>
        </w:rPr>
        <w:t>рис.7</w:t>
      </w:r>
    </w:p>
    <w:p w:rsidR="0086202A" w:rsidRPr="0086202A" w:rsidRDefault="0086202A" w:rsidP="0086202A">
      <w:pPr>
        <w:shd w:val="clear" w:color="auto" w:fill="FFFFFF"/>
        <w:spacing w:after="0" w:line="240" w:lineRule="auto"/>
        <w:ind w:left="43" w:right="5" w:firstLine="666"/>
        <w:jc w:val="both"/>
        <w:rPr>
          <w:rFonts w:ascii="Times New Roman" w:hAnsi="Times New Roman" w:cs="Times New Roman"/>
          <w:sz w:val="28"/>
          <w:szCs w:val="28"/>
        </w:rPr>
      </w:pPr>
      <w:r w:rsidRPr="0086202A">
        <w:rPr>
          <w:rFonts w:ascii="Times New Roman" w:hAnsi="Times New Roman" w:cs="Times New Roman"/>
          <w:color w:val="000000"/>
          <w:spacing w:val="5"/>
          <w:sz w:val="28"/>
          <w:szCs w:val="28"/>
        </w:rPr>
        <w:t xml:space="preserve">У всех </w:t>
      </w:r>
      <w:r w:rsidRPr="0086202A">
        <w:rPr>
          <w:rFonts w:ascii="Times New Roman" w:hAnsi="Times New Roman" w:cs="Times New Roman"/>
          <w:i/>
          <w:iCs/>
          <w:color w:val="000000"/>
          <w:spacing w:val="5"/>
          <w:sz w:val="28"/>
          <w:szCs w:val="28"/>
        </w:rPr>
        <w:t xml:space="preserve">нормальных конических проекций </w:t>
      </w:r>
      <w:r w:rsidRPr="0086202A">
        <w:rPr>
          <w:rFonts w:ascii="Times New Roman" w:hAnsi="Times New Roman" w:cs="Times New Roman"/>
          <w:color w:val="000000"/>
          <w:spacing w:val="5"/>
          <w:sz w:val="28"/>
          <w:szCs w:val="28"/>
        </w:rPr>
        <w:t xml:space="preserve">специфичен внешний </w:t>
      </w:r>
      <w:r w:rsidRPr="0086202A">
        <w:rPr>
          <w:rFonts w:ascii="Times New Roman" w:hAnsi="Times New Roman" w:cs="Times New Roman"/>
          <w:color w:val="000000"/>
          <w:spacing w:val="2"/>
          <w:sz w:val="28"/>
          <w:szCs w:val="28"/>
        </w:rPr>
        <w:t xml:space="preserve">вид картографической сетки: меридианы — прямые, сходящиеся в </w:t>
      </w:r>
      <w:r w:rsidRPr="0086202A">
        <w:rPr>
          <w:rFonts w:ascii="Times New Roman" w:hAnsi="Times New Roman" w:cs="Times New Roman"/>
          <w:color w:val="000000"/>
          <w:spacing w:val="3"/>
          <w:sz w:val="28"/>
          <w:szCs w:val="28"/>
        </w:rPr>
        <w:t xml:space="preserve">точке, изображающей на плоскости вершину конуса, параллели — </w:t>
      </w:r>
      <w:r w:rsidRPr="0086202A">
        <w:rPr>
          <w:rFonts w:ascii="Times New Roman" w:hAnsi="Times New Roman" w:cs="Times New Roman"/>
          <w:color w:val="000000"/>
          <w:sz w:val="28"/>
          <w:szCs w:val="28"/>
        </w:rPr>
        <w:t xml:space="preserve">дуги концентрических окружностей с центром в точке схода меридианов. У сеток, построенных на касательных конусах, одна линия </w:t>
      </w:r>
      <w:r w:rsidRPr="0086202A">
        <w:rPr>
          <w:rFonts w:ascii="Times New Roman" w:hAnsi="Times New Roman" w:cs="Times New Roman"/>
          <w:color w:val="000000"/>
          <w:spacing w:val="3"/>
          <w:sz w:val="28"/>
          <w:szCs w:val="28"/>
        </w:rPr>
        <w:t>нулевых искажений, с удалением от которой искажения увеличи</w:t>
      </w:r>
      <w:r w:rsidRPr="0086202A">
        <w:rPr>
          <w:rFonts w:ascii="Times New Roman" w:hAnsi="Times New Roman" w:cs="Times New Roman"/>
          <w:color w:val="000000"/>
          <w:spacing w:val="10"/>
          <w:sz w:val="28"/>
          <w:szCs w:val="28"/>
        </w:rPr>
        <w:t xml:space="preserve">ваются (рис.6). </w:t>
      </w:r>
      <w:proofErr w:type="spellStart"/>
      <w:r w:rsidRPr="0086202A">
        <w:rPr>
          <w:rFonts w:ascii="Times New Roman" w:hAnsi="Times New Roman" w:cs="Times New Roman"/>
          <w:color w:val="000000"/>
          <w:spacing w:val="10"/>
          <w:sz w:val="28"/>
          <w:szCs w:val="28"/>
        </w:rPr>
        <w:t>Изоколы</w:t>
      </w:r>
      <w:proofErr w:type="spellEnd"/>
      <w:r w:rsidRPr="0086202A">
        <w:rPr>
          <w:rFonts w:ascii="Times New Roman" w:hAnsi="Times New Roman" w:cs="Times New Roman"/>
          <w:color w:val="000000"/>
          <w:spacing w:val="10"/>
          <w:sz w:val="28"/>
          <w:szCs w:val="28"/>
        </w:rPr>
        <w:t xml:space="preserve"> у них имеют форму дуг окруж</w:t>
      </w:r>
      <w:r w:rsidRPr="0086202A">
        <w:rPr>
          <w:rFonts w:ascii="Times New Roman" w:hAnsi="Times New Roman" w:cs="Times New Roman"/>
          <w:color w:val="000000"/>
          <w:spacing w:val="3"/>
          <w:sz w:val="28"/>
          <w:szCs w:val="28"/>
        </w:rPr>
        <w:t xml:space="preserve">ностей, совпадающих с параллелями. Сетки, </w:t>
      </w:r>
      <w:r w:rsidRPr="0086202A">
        <w:rPr>
          <w:rFonts w:ascii="Times New Roman" w:hAnsi="Times New Roman" w:cs="Times New Roman"/>
          <w:color w:val="000000"/>
          <w:spacing w:val="3"/>
          <w:sz w:val="28"/>
          <w:szCs w:val="28"/>
        </w:rPr>
        <w:lastRenderedPageBreak/>
        <w:t>построенные на секу</w:t>
      </w:r>
      <w:r w:rsidRPr="0086202A">
        <w:rPr>
          <w:rFonts w:ascii="Times New Roman" w:hAnsi="Times New Roman" w:cs="Times New Roman"/>
          <w:color w:val="000000"/>
          <w:spacing w:val="4"/>
          <w:sz w:val="28"/>
          <w:szCs w:val="28"/>
        </w:rPr>
        <w:t>щем конусе (рис. 6 Б), имеют тот же облик, но иное распределе</w:t>
      </w:r>
      <w:r w:rsidRPr="0086202A">
        <w:rPr>
          <w:rFonts w:ascii="Times New Roman" w:hAnsi="Times New Roman" w:cs="Times New Roman"/>
          <w:color w:val="000000"/>
          <w:sz w:val="28"/>
          <w:szCs w:val="28"/>
        </w:rPr>
        <w:t xml:space="preserve">ние искажений: линий нулевых искажений у них две. Между ними </w:t>
      </w:r>
      <w:r w:rsidRPr="0086202A">
        <w:rPr>
          <w:rFonts w:ascii="Times New Roman" w:hAnsi="Times New Roman" w:cs="Times New Roman"/>
          <w:color w:val="000000"/>
          <w:spacing w:val="4"/>
          <w:sz w:val="28"/>
          <w:szCs w:val="28"/>
        </w:rPr>
        <w:t>частные масштабы вдоль параллелей меньше главного, а на внеш</w:t>
      </w:r>
      <w:r w:rsidRPr="0086202A">
        <w:rPr>
          <w:rFonts w:ascii="Times New Roman" w:hAnsi="Times New Roman" w:cs="Times New Roman"/>
          <w:color w:val="000000"/>
          <w:spacing w:val="1"/>
          <w:sz w:val="28"/>
          <w:szCs w:val="28"/>
        </w:rPr>
        <w:t>них участках сетки — больше главного масштаба. Главные направле</w:t>
      </w:r>
      <w:r w:rsidRPr="0086202A">
        <w:rPr>
          <w:rFonts w:ascii="Times New Roman" w:hAnsi="Times New Roman" w:cs="Times New Roman"/>
          <w:color w:val="000000"/>
          <w:spacing w:val="3"/>
          <w:sz w:val="28"/>
          <w:szCs w:val="28"/>
        </w:rPr>
        <w:t xml:space="preserve">ния у всех нормальных конических сеток совпадают с меридианами </w:t>
      </w:r>
      <w:r w:rsidRPr="0086202A">
        <w:rPr>
          <w:rFonts w:ascii="Times New Roman" w:hAnsi="Times New Roman" w:cs="Times New Roman"/>
          <w:color w:val="000000"/>
          <w:spacing w:val="4"/>
          <w:sz w:val="28"/>
          <w:szCs w:val="28"/>
        </w:rPr>
        <w:t>и параллелями.</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5"/>
          <w:sz w:val="28"/>
          <w:szCs w:val="28"/>
        </w:rPr>
      </w:pPr>
      <w:r w:rsidRPr="0086202A">
        <w:rPr>
          <w:rFonts w:ascii="Times New Roman" w:hAnsi="Times New Roman" w:cs="Times New Roman"/>
          <w:b/>
          <w:bCs/>
          <w:color w:val="000000"/>
          <w:spacing w:val="-2"/>
          <w:sz w:val="28"/>
          <w:szCs w:val="28"/>
        </w:rPr>
        <w:t xml:space="preserve">Азимутальные проекции. </w:t>
      </w:r>
      <w:r w:rsidRPr="0086202A">
        <w:rPr>
          <w:rFonts w:ascii="Times New Roman" w:hAnsi="Times New Roman" w:cs="Times New Roman"/>
          <w:color w:val="000000"/>
          <w:spacing w:val="-2"/>
          <w:sz w:val="28"/>
          <w:szCs w:val="28"/>
        </w:rPr>
        <w:t>Азимутальными называют картографи</w:t>
      </w:r>
      <w:r w:rsidRPr="0086202A">
        <w:rPr>
          <w:rFonts w:ascii="Times New Roman" w:hAnsi="Times New Roman" w:cs="Times New Roman"/>
          <w:color w:val="000000"/>
          <w:spacing w:val="-1"/>
          <w:sz w:val="28"/>
          <w:szCs w:val="28"/>
        </w:rPr>
        <w:t xml:space="preserve">ческие сетки, которые получают проектированием градусной сетки </w:t>
      </w:r>
      <w:r w:rsidRPr="0086202A">
        <w:rPr>
          <w:rFonts w:ascii="Times New Roman" w:hAnsi="Times New Roman" w:cs="Times New Roman"/>
          <w:color w:val="000000"/>
          <w:spacing w:val="3"/>
          <w:sz w:val="28"/>
          <w:szCs w:val="28"/>
        </w:rPr>
        <w:t xml:space="preserve">глобуса на касательную плоскость (рис.). </w:t>
      </w:r>
      <w:r w:rsidRPr="0086202A">
        <w:rPr>
          <w:rFonts w:ascii="Times New Roman" w:hAnsi="Times New Roman" w:cs="Times New Roman"/>
          <w:i/>
          <w:iCs/>
          <w:color w:val="000000"/>
          <w:spacing w:val="3"/>
          <w:sz w:val="28"/>
          <w:szCs w:val="28"/>
        </w:rPr>
        <w:t>Нормальную ази</w:t>
      </w:r>
      <w:r w:rsidRPr="0086202A">
        <w:rPr>
          <w:rFonts w:ascii="Times New Roman" w:hAnsi="Times New Roman" w:cs="Times New Roman"/>
          <w:i/>
          <w:iCs/>
          <w:color w:val="000000"/>
          <w:sz w:val="28"/>
          <w:szCs w:val="28"/>
        </w:rPr>
        <w:t xml:space="preserve">мутальную сетку </w:t>
      </w:r>
      <w:r w:rsidRPr="0086202A">
        <w:rPr>
          <w:rFonts w:ascii="Times New Roman" w:hAnsi="Times New Roman" w:cs="Times New Roman"/>
          <w:color w:val="000000"/>
          <w:sz w:val="28"/>
          <w:szCs w:val="28"/>
        </w:rPr>
        <w:t xml:space="preserve">получают в результате переноса на плоскость, </w:t>
      </w:r>
      <w:r w:rsidRPr="0086202A">
        <w:rPr>
          <w:rFonts w:ascii="Times New Roman" w:hAnsi="Times New Roman" w:cs="Times New Roman"/>
          <w:color w:val="000000"/>
          <w:spacing w:val="12"/>
          <w:sz w:val="28"/>
          <w:szCs w:val="28"/>
        </w:rPr>
        <w:t xml:space="preserve">касательную к глобусу в точке полюса (рис. 7 А), </w:t>
      </w:r>
      <w:r w:rsidRPr="0086202A">
        <w:rPr>
          <w:rFonts w:ascii="Times New Roman" w:hAnsi="Times New Roman" w:cs="Times New Roman"/>
          <w:i/>
          <w:iCs/>
          <w:color w:val="000000"/>
          <w:spacing w:val="12"/>
          <w:sz w:val="28"/>
          <w:szCs w:val="28"/>
        </w:rPr>
        <w:t>попереч</w:t>
      </w:r>
      <w:r w:rsidRPr="0086202A">
        <w:rPr>
          <w:rFonts w:ascii="Times New Roman" w:hAnsi="Times New Roman" w:cs="Times New Roman"/>
          <w:i/>
          <w:iCs/>
          <w:color w:val="000000"/>
          <w:spacing w:val="5"/>
          <w:sz w:val="28"/>
          <w:szCs w:val="28"/>
        </w:rPr>
        <w:t xml:space="preserve">ную </w:t>
      </w:r>
      <w:r w:rsidRPr="0086202A">
        <w:rPr>
          <w:rFonts w:ascii="Times New Roman" w:hAnsi="Times New Roman" w:cs="Times New Roman"/>
          <w:color w:val="000000"/>
          <w:spacing w:val="5"/>
          <w:sz w:val="28"/>
          <w:szCs w:val="28"/>
        </w:rPr>
        <w:t xml:space="preserve">— при касании плоскости в точке экватора (рис. 7, </w:t>
      </w:r>
      <w:r w:rsidRPr="0086202A">
        <w:rPr>
          <w:rFonts w:ascii="Times New Roman" w:hAnsi="Times New Roman" w:cs="Times New Roman"/>
          <w:i/>
          <w:iCs/>
          <w:color w:val="000000"/>
          <w:spacing w:val="5"/>
          <w:sz w:val="28"/>
          <w:szCs w:val="28"/>
        </w:rPr>
        <w:t xml:space="preserve">Б) </w:t>
      </w:r>
      <w:r w:rsidRPr="0086202A">
        <w:rPr>
          <w:rFonts w:ascii="Times New Roman" w:hAnsi="Times New Roman" w:cs="Times New Roman"/>
          <w:color w:val="000000"/>
          <w:spacing w:val="5"/>
          <w:sz w:val="28"/>
          <w:szCs w:val="28"/>
        </w:rPr>
        <w:t xml:space="preserve">и </w:t>
      </w:r>
      <w:r w:rsidRPr="0086202A">
        <w:rPr>
          <w:rFonts w:ascii="Times New Roman" w:hAnsi="Times New Roman" w:cs="Times New Roman"/>
          <w:i/>
          <w:iCs/>
          <w:color w:val="000000"/>
          <w:spacing w:val="5"/>
          <w:sz w:val="28"/>
          <w:szCs w:val="28"/>
        </w:rPr>
        <w:t>ко</w:t>
      </w:r>
      <w:r w:rsidRPr="0086202A">
        <w:rPr>
          <w:rFonts w:ascii="Times New Roman" w:hAnsi="Times New Roman" w:cs="Times New Roman"/>
          <w:i/>
          <w:iCs/>
          <w:color w:val="000000"/>
          <w:spacing w:val="8"/>
          <w:sz w:val="28"/>
          <w:szCs w:val="28"/>
        </w:rPr>
        <w:t xml:space="preserve">сую </w:t>
      </w:r>
      <w:r w:rsidRPr="0086202A">
        <w:rPr>
          <w:rFonts w:ascii="Times New Roman" w:hAnsi="Times New Roman" w:cs="Times New Roman"/>
          <w:color w:val="000000"/>
          <w:spacing w:val="8"/>
          <w:sz w:val="28"/>
          <w:szCs w:val="28"/>
        </w:rPr>
        <w:t xml:space="preserve">— при переносе на иначе ориентированную плоскость (рис.7 </w:t>
      </w:r>
      <w:r w:rsidRPr="0086202A">
        <w:rPr>
          <w:rFonts w:ascii="Times New Roman" w:hAnsi="Times New Roman" w:cs="Times New Roman"/>
          <w:color w:val="000000"/>
          <w:spacing w:val="5"/>
          <w:sz w:val="28"/>
          <w:szCs w:val="28"/>
        </w:rPr>
        <w:t xml:space="preserve">, </w:t>
      </w:r>
      <w:r w:rsidRPr="0086202A">
        <w:rPr>
          <w:rFonts w:ascii="Times New Roman" w:hAnsi="Times New Roman" w:cs="Times New Roman"/>
          <w:i/>
          <w:iCs/>
          <w:color w:val="000000"/>
          <w:spacing w:val="5"/>
          <w:sz w:val="28"/>
          <w:szCs w:val="28"/>
        </w:rPr>
        <w:t xml:space="preserve">В). </w:t>
      </w:r>
      <w:r w:rsidRPr="0086202A">
        <w:rPr>
          <w:rFonts w:ascii="Times New Roman" w:hAnsi="Times New Roman" w:cs="Times New Roman"/>
          <w:color w:val="000000"/>
          <w:spacing w:val="5"/>
          <w:sz w:val="28"/>
          <w:szCs w:val="28"/>
        </w:rPr>
        <w:t>Внешний вид сеток хорошо виден на рисунке 7.</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7"/>
          <w:sz w:val="28"/>
          <w:szCs w:val="28"/>
        </w:rPr>
      </w:pPr>
      <w:r w:rsidRPr="0086202A">
        <w:rPr>
          <w:rFonts w:ascii="Times New Roman" w:hAnsi="Times New Roman" w:cs="Times New Roman"/>
          <w:color w:val="000000"/>
          <w:spacing w:val="2"/>
          <w:sz w:val="28"/>
          <w:szCs w:val="28"/>
        </w:rPr>
        <w:t>Все азимутальные сетки имеют в отношении искажений следу</w:t>
      </w:r>
      <w:r w:rsidRPr="0086202A">
        <w:rPr>
          <w:rFonts w:ascii="Times New Roman" w:hAnsi="Times New Roman" w:cs="Times New Roman"/>
          <w:color w:val="000000"/>
          <w:spacing w:val="4"/>
          <w:sz w:val="28"/>
          <w:szCs w:val="28"/>
        </w:rPr>
        <w:t xml:space="preserve">ющие общие свойства: точкой нулевых искажений (ТНИ) служит </w:t>
      </w:r>
      <w:r w:rsidRPr="0086202A">
        <w:rPr>
          <w:rFonts w:ascii="Times New Roman" w:hAnsi="Times New Roman" w:cs="Times New Roman"/>
          <w:color w:val="000000"/>
          <w:spacing w:val="11"/>
          <w:sz w:val="28"/>
          <w:szCs w:val="28"/>
        </w:rPr>
        <w:t xml:space="preserve">точка касания глобуса с плоскостью (обычно она располагается </w:t>
      </w:r>
      <w:r w:rsidRPr="0086202A">
        <w:rPr>
          <w:rFonts w:ascii="Times New Roman" w:hAnsi="Times New Roman" w:cs="Times New Roman"/>
          <w:color w:val="000000"/>
          <w:spacing w:val="5"/>
          <w:sz w:val="28"/>
          <w:szCs w:val="28"/>
        </w:rPr>
        <w:t xml:space="preserve">в центре карты); величины искажений с удалением во все стороны от ТНИ возрастают, поэтому </w:t>
      </w:r>
      <w:proofErr w:type="spellStart"/>
      <w:r w:rsidRPr="0086202A">
        <w:rPr>
          <w:rFonts w:ascii="Times New Roman" w:hAnsi="Times New Roman" w:cs="Times New Roman"/>
          <w:color w:val="000000"/>
          <w:spacing w:val="5"/>
          <w:sz w:val="28"/>
          <w:szCs w:val="28"/>
        </w:rPr>
        <w:t>изоколы</w:t>
      </w:r>
      <w:proofErr w:type="spellEnd"/>
      <w:r w:rsidRPr="0086202A">
        <w:rPr>
          <w:rFonts w:ascii="Times New Roman" w:hAnsi="Times New Roman" w:cs="Times New Roman"/>
          <w:color w:val="000000"/>
          <w:spacing w:val="5"/>
          <w:sz w:val="28"/>
          <w:szCs w:val="28"/>
        </w:rPr>
        <w:t xml:space="preserve"> у азимутальных проекций имеют форму концентрических окружностей с центром в ТНИ. </w:t>
      </w:r>
      <w:r w:rsidRPr="0086202A">
        <w:rPr>
          <w:rFonts w:ascii="Times New Roman" w:hAnsi="Times New Roman" w:cs="Times New Roman"/>
          <w:color w:val="000000"/>
          <w:spacing w:val="1"/>
          <w:sz w:val="28"/>
          <w:szCs w:val="28"/>
        </w:rPr>
        <w:t xml:space="preserve">Главные направления следуют по радиусу и перпендикулярным им </w:t>
      </w:r>
      <w:r w:rsidRPr="0086202A">
        <w:rPr>
          <w:rFonts w:ascii="Times New Roman" w:hAnsi="Times New Roman" w:cs="Times New Roman"/>
          <w:color w:val="000000"/>
          <w:spacing w:val="-1"/>
          <w:sz w:val="28"/>
          <w:szCs w:val="28"/>
        </w:rPr>
        <w:t xml:space="preserve">линиям. Название этой группы проекций связано с тем, что на </w:t>
      </w:r>
      <w:r w:rsidRPr="0086202A">
        <w:rPr>
          <w:rFonts w:ascii="Times New Roman" w:hAnsi="Times New Roman" w:cs="Times New Roman"/>
          <w:color w:val="000000"/>
          <w:spacing w:val="1"/>
          <w:sz w:val="28"/>
          <w:szCs w:val="28"/>
        </w:rPr>
        <w:t xml:space="preserve">картографической сетке, построенной в азимутальной проекции, в бывшей точке касания глобуса и плоскости (т. е. в точке нулевых </w:t>
      </w:r>
      <w:proofErr w:type="gramStart"/>
      <w:r w:rsidRPr="0086202A">
        <w:rPr>
          <w:rFonts w:ascii="Times New Roman" w:hAnsi="Times New Roman" w:cs="Times New Roman"/>
          <w:color w:val="000000"/>
          <w:spacing w:val="7"/>
          <w:sz w:val="28"/>
          <w:szCs w:val="28"/>
        </w:rPr>
        <w:t xml:space="preserve">искажений) </w:t>
      </w:r>
      <w:proofErr w:type="gramEnd"/>
      <w:r w:rsidRPr="0086202A">
        <w:rPr>
          <w:rFonts w:ascii="Times New Roman" w:hAnsi="Times New Roman" w:cs="Times New Roman"/>
          <w:color w:val="000000"/>
          <w:spacing w:val="7"/>
          <w:sz w:val="28"/>
          <w:szCs w:val="28"/>
        </w:rPr>
        <w:t>азимуты всех направлений не искажаются</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12"/>
          <w:sz w:val="28"/>
          <w:szCs w:val="28"/>
        </w:rPr>
      </w:pPr>
      <w:r w:rsidRPr="0086202A">
        <w:rPr>
          <w:rFonts w:ascii="Times New Roman" w:hAnsi="Times New Roman" w:cs="Times New Roman"/>
          <w:b/>
          <w:bCs/>
          <w:color w:val="000000"/>
          <w:spacing w:val="-5"/>
          <w:sz w:val="28"/>
          <w:szCs w:val="28"/>
        </w:rPr>
        <w:t xml:space="preserve">Поликонические проекции. </w:t>
      </w:r>
      <w:r w:rsidRPr="0086202A">
        <w:rPr>
          <w:rFonts w:ascii="Times New Roman" w:hAnsi="Times New Roman" w:cs="Times New Roman"/>
          <w:color w:val="000000"/>
          <w:spacing w:val="-5"/>
          <w:sz w:val="28"/>
          <w:szCs w:val="28"/>
        </w:rPr>
        <w:t xml:space="preserve">Построение сетки в поликонической </w:t>
      </w:r>
      <w:r w:rsidRPr="0086202A">
        <w:rPr>
          <w:rFonts w:ascii="Times New Roman" w:hAnsi="Times New Roman" w:cs="Times New Roman"/>
          <w:color w:val="000000"/>
          <w:spacing w:val="1"/>
          <w:sz w:val="28"/>
          <w:szCs w:val="28"/>
        </w:rPr>
        <w:t>проекции можно представить путем проектирования участков градусной сетки глобуса на поверхность нескольких касательных кону</w:t>
      </w:r>
      <w:r w:rsidRPr="0086202A">
        <w:rPr>
          <w:rFonts w:ascii="Times New Roman" w:hAnsi="Times New Roman" w:cs="Times New Roman"/>
          <w:color w:val="000000"/>
          <w:spacing w:val="4"/>
          <w:sz w:val="28"/>
          <w:szCs w:val="28"/>
        </w:rPr>
        <w:t xml:space="preserve">сов и последующей развертки в плоскость образовавшихся на </w:t>
      </w:r>
      <w:r w:rsidRPr="0086202A">
        <w:rPr>
          <w:rFonts w:ascii="Times New Roman" w:hAnsi="Times New Roman" w:cs="Times New Roman"/>
          <w:color w:val="000000"/>
          <w:spacing w:val="5"/>
          <w:sz w:val="28"/>
          <w:szCs w:val="28"/>
        </w:rPr>
        <w:t>поверхности конусов полос. Общий принцип такого проектирова</w:t>
      </w:r>
      <w:r w:rsidRPr="0086202A">
        <w:rPr>
          <w:rFonts w:ascii="Times New Roman" w:hAnsi="Times New Roman" w:cs="Times New Roman"/>
          <w:color w:val="000000"/>
          <w:spacing w:val="4"/>
          <w:sz w:val="28"/>
          <w:szCs w:val="28"/>
        </w:rPr>
        <w:t>ния показан на рисунке 8. Буквами на рисунке 8, А обозначе</w:t>
      </w:r>
      <w:r w:rsidRPr="0086202A">
        <w:rPr>
          <w:rFonts w:ascii="Times New Roman" w:hAnsi="Times New Roman" w:cs="Times New Roman"/>
          <w:color w:val="000000"/>
          <w:spacing w:val="-1"/>
          <w:sz w:val="28"/>
          <w:szCs w:val="28"/>
        </w:rPr>
        <w:t xml:space="preserve">ны вершины </w:t>
      </w:r>
      <w:proofErr w:type="spellStart"/>
      <w:r w:rsidRPr="0086202A">
        <w:rPr>
          <w:rFonts w:ascii="Times New Roman" w:hAnsi="Times New Roman" w:cs="Times New Roman"/>
          <w:color w:val="000000"/>
          <w:spacing w:val="-1"/>
          <w:sz w:val="28"/>
          <w:szCs w:val="28"/>
        </w:rPr>
        <w:t>конусов.</w:t>
      </w:r>
      <w:proofErr w:type="gramStart"/>
      <w:r w:rsidRPr="0086202A">
        <w:rPr>
          <w:rFonts w:ascii="Times New Roman" w:hAnsi="Times New Roman" w:cs="Times New Roman"/>
          <w:color w:val="000000"/>
          <w:spacing w:val="-1"/>
          <w:sz w:val="28"/>
          <w:szCs w:val="28"/>
        </w:rPr>
        <w:t>,Н</w:t>
      </w:r>
      <w:proofErr w:type="gramEnd"/>
      <w:r w:rsidRPr="0086202A">
        <w:rPr>
          <w:rFonts w:ascii="Times New Roman" w:hAnsi="Times New Roman" w:cs="Times New Roman"/>
          <w:color w:val="000000"/>
          <w:spacing w:val="-1"/>
          <w:sz w:val="28"/>
          <w:szCs w:val="28"/>
        </w:rPr>
        <w:t>а</w:t>
      </w:r>
      <w:proofErr w:type="spellEnd"/>
      <w:r w:rsidRPr="0086202A">
        <w:rPr>
          <w:rFonts w:ascii="Times New Roman" w:hAnsi="Times New Roman" w:cs="Times New Roman"/>
          <w:color w:val="000000"/>
          <w:spacing w:val="-1"/>
          <w:sz w:val="28"/>
          <w:szCs w:val="28"/>
        </w:rPr>
        <w:t xml:space="preserve"> каждый проектируют широтный участок </w:t>
      </w:r>
      <w:r w:rsidRPr="0086202A">
        <w:rPr>
          <w:rFonts w:ascii="Times New Roman" w:hAnsi="Times New Roman" w:cs="Times New Roman"/>
          <w:color w:val="000000"/>
          <w:sz w:val="28"/>
          <w:szCs w:val="28"/>
        </w:rPr>
        <w:t>поверхности глобуса, примыкающий к параллели касания соответ</w:t>
      </w:r>
      <w:r w:rsidRPr="0086202A">
        <w:rPr>
          <w:rFonts w:ascii="Times New Roman" w:hAnsi="Times New Roman" w:cs="Times New Roman"/>
          <w:color w:val="000000"/>
          <w:spacing w:val="1"/>
          <w:sz w:val="28"/>
          <w:szCs w:val="28"/>
        </w:rPr>
        <w:t xml:space="preserve">ствующего конуса. После развертки конусов получают изображение </w:t>
      </w:r>
      <w:r w:rsidRPr="0086202A">
        <w:rPr>
          <w:rFonts w:ascii="Times New Roman" w:hAnsi="Times New Roman" w:cs="Times New Roman"/>
          <w:color w:val="000000"/>
          <w:sz w:val="28"/>
          <w:szCs w:val="28"/>
        </w:rPr>
        <w:t>этих участков в виде полос на плоскости; полосы соприкасаются по среднему меридиану карты</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Окончательный вид сетка получает после ликвидации разрывов между полосами путем растя</w:t>
      </w:r>
      <w:r w:rsidRPr="0086202A">
        <w:rPr>
          <w:rFonts w:ascii="Times New Roman" w:hAnsi="Times New Roman" w:cs="Times New Roman"/>
          <w:color w:val="000000"/>
          <w:spacing w:val="12"/>
          <w:sz w:val="28"/>
          <w:szCs w:val="28"/>
        </w:rPr>
        <w:t>жений.</w:t>
      </w:r>
    </w:p>
    <w:p w:rsidR="0086202A" w:rsidRPr="0086202A" w:rsidRDefault="0086202A" w:rsidP="0086202A">
      <w:pPr>
        <w:shd w:val="clear" w:color="auto" w:fill="FFFFFF"/>
        <w:spacing w:after="0" w:line="240" w:lineRule="auto"/>
        <w:ind w:right="29"/>
        <w:jc w:val="both"/>
        <w:rPr>
          <w:rFonts w:ascii="Times New Roman" w:hAnsi="Times New Roman" w:cs="Times New Roman"/>
          <w:color w:val="000000"/>
          <w:spacing w:val="12"/>
          <w:sz w:val="28"/>
          <w:szCs w:val="28"/>
        </w:rPr>
      </w:pPr>
      <w:r w:rsidRPr="0086202A">
        <w:rPr>
          <w:rFonts w:ascii="Times New Roman" w:hAnsi="Times New Roman" w:cs="Times New Roman"/>
          <w:noProof/>
          <w:sz w:val="28"/>
          <w:szCs w:val="28"/>
        </w:rPr>
        <w:lastRenderedPageBreak/>
        <w:drawing>
          <wp:anchor distT="0" distB="0" distL="0" distR="0" simplePos="0" relativeHeight="251661312" behindDoc="1" locked="0" layoutInCell="1" allowOverlap="1">
            <wp:simplePos x="0" y="0"/>
            <wp:positionH relativeFrom="margin">
              <wp:posOffset>3017520</wp:posOffset>
            </wp:positionH>
            <wp:positionV relativeFrom="paragraph">
              <wp:posOffset>540385</wp:posOffset>
            </wp:positionV>
            <wp:extent cx="2615565" cy="2343785"/>
            <wp:effectExtent l="19050" t="0" r="0" b="0"/>
            <wp:wrapThrough wrapText="bothSides">
              <wp:wrapPolygon edited="0">
                <wp:start x="21757" y="21600"/>
                <wp:lineTo x="21757" y="181"/>
                <wp:lineTo x="47" y="181"/>
                <wp:lineTo x="47" y="21600"/>
                <wp:lineTo x="21757" y="21600"/>
              </wp:wrapPolygon>
            </wp:wrapThrough>
            <wp:docPr id="1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grayscl/>
                    </a:blip>
                    <a:srcRect/>
                    <a:stretch>
                      <a:fillRect/>
                    </a:stretch>
                  </pic:blipFill>
                  <pic:spPr bwMode="auto">
                    <a:xfrm rot="-10800000" flipH="1" flipV="1">
                      <a:off x="0" y="0"/>
                      <a:ext cx="2615565" cy="2343785"/>
                    </a:xfrm>
                    <a:prstGeom prst="rect">
                      <a:avLst/>
                    </a:prstGeom>
                    <a:noFill/>
                  </pic:spPr>
                </pic:pic>
              </a:graphicData>
            </a:graphic>
          </wp:anchor>
        </w:drawing>
      </w:r>
      <w:proofErr w:type="gramStart"/>
      <w:r w:rsidRPr="0086202A">
        <w:rPr>
          <w:rFonts w:ascii="Times New Roman" w:hAnsi="Times New Roman" w:cs="Times New Roman"/>
          <w:sz w:val="28"/>
          <w:szCs w:val="28"/>
        </w:rPr>
        <w:t>р</w:t>
      </w:r>
      <w:proofErr w:type="gramEnd"/>
      <w:r w:rsidRPr="0086202A">
        <w:rPr>
          <w:rFonts w:ascii="Times New Roman" w:hAnsi="Times New Roman" w:cs="Times New Roman"/>
          <w:sz w:val="28"/>
          <w:szCs w:val="28"/>
        </w:rPr>
        <w:t>ис.8</w:t>
      </w:r>
      <w:r w:rsidRPr="0086202A">
        <w:rPr>
          <w:rFonts w:ascii="Times New Roman" w:hAnsi="Times New Roman" w:cs="Times New Roman"/>
          <w:noProof/>
          <w:sz w:val="28"/>
          <w:szCs w:val="28"/>
        </w:rPr>
        <w:drawing>
          <wp:inline distT="0" distB="0" distL="0" distR="0">
            <wp:extent cx="2162175" cy="3200400"/>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162175" cy="3200400"/>
                    </a:xfrm>
                    <a:prstGeom prst="rect">
                      <a:avLst/>
                    </a:prstGeom>
                    <a:noFill/>
                    <a:ln w="9525">
                      <a:noFill/>
                      <a:miter lim="800000"/>
                      <a:headEnd/>
                      <a:tailEnd/>
                    </a:ln>
                  </pic:spPr>
                </pic:pic>
              </a:graphicData>
            </a:graphic>
          </wp:inline>
        </w:drawing>
      </w:r>
    </w:p>
    <w:p w:rsidR="0086202A" w:rsidRPr="0086202A" w:rsidRDefault="0086202A" w:rsidP="0086202A">
      <w:pPr>
        <w:shd w:val="clear" w:color="auto" w:fill="FFFFFF"/>
        <w:spacing w:after="0" w:line="240" w:lineRule="auto"/>
        <w:ind w:right="10" w:firstLine="720"/>
        <w:jc w:val="both"/>
        <w:rPr>
          <w:rFonts w:ascii="Times New Roman" w:hAnsi="Times New Roman" w:cs="Times New Roman"/>
          <w:sz w:val="28"/>
          <w:szCs w:val="28"/>
        </w:rPr>
      </w:pPr>
      <w:r w:rsidRPr="0086202A">
        <w:rPr>
          <w:rFonts w:ascii="Times New Roman" w:hAnsi="Times New Roman" w:cs="Times New Roman"/>
          <w:color w:val="000000"/>
          <w:spacing w:val="9"/>
          <w:sz w:val="28"/>
          <w:szCs w:val="28"/>
        </w:rPr>
        <w:t>Для внешнего облика картографических сеток в поликони</w:t>
      </w:r>
      <w:r w:rsidRPr="0086202A">
        <w:rPr>
          <w:rFonts w:ascii="Times New Roman" w:hAnsi="Times New Roman" w:cs="Times New Roman"/>
          <w:color w:val="000000"/>
          <w:spacing w:val="1"/>
          <w:sz w:val="28"/>
          <w:szCs w:val="28"/>
        </w:rPr>
        <w:t xml:space="preserve">ческой проекции характерно, что меридианы имеют форму кривых </w:t>
      </w:r>
      <w:r w:rsidRPr="0086202A">
        <w:rPr>
          <w:rFonts w:ascii="Times New Roman" w:hAnsi="Times New Roman" w:cs="Times New Roman"/>
          <w:color w:val="000000"/>
          <w:sz w:val="28"/>
          <w:szCs w:val="28"/>
        </w:rPr>
        <w:t>линий (кроме среднего — прямого), а параллели — дуги эксцентри</w:t>
      </w:r>
      <w:r w:rsidRPr="0086202A">
        <w:rPr>
          <w:rFonts w:ascii="Times New Roman" w:hAnsi="Times New Roman" w:cs="Times New Roman"/>
          <w:color w:val="000000"/>
          <w:spacing w:val="4"/>
          <w:sz w:val="28"/>
          <w:szCs w:val="28"/>
        </w:rPr>
        <w:t xml:space="preserve">ческих окружностей. В поликонических проекциях, используемых </w:t>
      </w:r>
      <w:r w:rsidRPr="0086202A">
        <w:rPr>
          <w:rFonts w:ascii="Times New Roman" w:hAnsi="Times New Roman" w:cs="Times New Roman"/>
          <w:color w:val="000000"/>
          <w:spacing w:val="1"/>
          <w:sz w:val="28"/>
          <w:szCs w:val="28"/>
        </w:rPr>
        <w:t xml:space="preserve">для построения мировых карт, </w:t>
      </w:r>
      <w:proofErr w:type="spellStart"/>
      <w:r w:rsidRPr="0086202A">
        <w:rPr>
          <w:rFonts w:ascii="Times New Roman" w:hAnsi="Times New Roman" w:cs="Times New Roman"/>
          <w:color w:val="000000"/>
          <w:spacing w:val="1"/>
          <w:sz w:val="28"/>
          <w:szCs w:val="28"/>
        </w:rPr>
        <w:t>приэкваториальный</w:t>
      </w:r>
      <w:proofErr w:type="spellEnd"/>
      <w:r w:rsidRPr="0086202A">
        <w:rPr>
          <w:rFonts w:ascii="Times New Roman" w:hAnsi="Times New Roman" w:cs="Times New Roman"/>
          <w:color w:val="000000"/>
          <w:spacing w:val="1"/>
          <w:sz w:val="28"/>
          <w:szCs w:val="28"/>
        </w:rPr>
        <w:t xml:space="preserve"> участок проек</w:t>
      </w:r>
      <w:r w:rsidRPr="0086202A">
        <w:rPr>
          <w:rFonts w:ascii="Times New Roman" w:hAnsi="Times New Roman" w:cs="Times New Roman"/>
          <w:color w:val="000000"/>
          <w:spacing w:val="6"/>
          <w:sz w:val="28"/>
          <w:szCs w:val="28"/>
        </w:rPr>
        <w:t xml:space="preserve">тируют на касательный цилиндр, поэтому на полученной сетке </w:t>
      </w:r>
      <w:r w:rsidRPr="0086202A">
        <w:rPr>
          <w:rFonts w:ascii="Times New Roman" w:hAnsi="Times New Roman" w:cs="Times New Roman"/>
          <w:color w:val="000000"/>
          <w:sz w:val="28"/>
          <w:szCs w:val="28"/>
        </w:rPr>
        <w:t xml:space="preserve">экватор имеет форму прямой линии, перпендикулярной среднему </w:t>
      </w:r>
      <w:r w:rsidRPr="0086202A">
        <w:rPr>
          <w:rFonts w:ascii="Times New Roman" w:hAnsi="Times New Roman" w:cs="Times New Roman"/>
          <w:color w:val="000000"/>
          <w:spacing w:val="-1"/>
          <w:sz w:val="28"/>
          <w:szCs w:val="28"/>
        </w:rPr>
        <w:t>меридиану.</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7"/>
          <w:sz w:val="28"/>
          <w:szCs w:val="28"/>
        </w:rPr>
      </w:pPr>
      <w:r w:rsidRPr="0086202A">
        <w:rPr>
          <w:rFonts w:ascii="Times New Roman" w:hAnsi="Times New Roman" w:cs="Times New Roman"/>
          <w:color w:val="000000"/>
          <w:sz w:val="28"/>
          <w:szCs w:val="28"/>
        </w:rPr>
        <w:t xml:space="preserve">Картографические сетки в поликонических проекциях имеют в </w:t>
      </w:r>
      <w:proofErr w:type="spellStart"/>
      <w:r w:rsidRPr="0086202A">
        <w:rPr>
          <w:rFonts w:ascii="Times New Roman" w:hAnsi="Times New Roman" w:cs="Times New Roman"/>
          <w:color w:val="000000"/>
          <w:spacing w:val="3"/>
          <w:sz w:val="28"/>
          <w:szCs w:val="28"/>
        </w:rPr>
        <w:t>приэкваториальных</w:t>
      </w:r>
      <w:proofErr w:type="spellEnd"/>
      <w:r w:rsidRPr="0086202A">
        <w:rPr>
          <w:rFonts w:ascii="Times New Roman" w:hAnsi="Times New Roman" w:cs="Times New Roman"/>
          <w:color w:val="000000"/>
          <w:spacing w:val="3"/>
          <w:sz w:val="28"/>
          <w:szCs w:val="28"/>
        </w:rPr>
        <w:t xml:space="preserve"> участках масштабы длин, близкие </w:t>
      </w:r>
      <w:proofErr w:type="gramStart"/>
      <w:r w:rsidRPr="0086202A">
        <w:rPr>
          <w:rFonts w:ascii="Times New Roman" w:hAnsi="Times New Roman" w:cs="Times New Roman"/>
          <w:color w:val="000000"/>
          <w:spacing w:val="3"/>
          <w:sz w:val="28"/>
          <w:szCs w:val="28"/>
        </w:rPr>
        <w:t>к</w:t>
      </w:r>
      <w:proofErr w:type="gramEnd"/>
      <w:r w:rsidRPr="0086202A">
        <w:rPr>
          <w:rFonts w:ascii="Times New Roman" w:hAnsi="Times New Roman" w:cs="Times New Roman"/>
          <w:color w:val="000000"/>
          <w:spacing w:val="3"/>
          <w:sz w:val="28"/>
          <w:szCs w:val="28"/>
        </w:rPr>
        <w:t xml:space="preserve"> главным. </w:t>
      </w:r>
      <w:r w:rsidRPr="0086202A">
        <w:rPr>
          <w:rFonts w:ascii="Times New Roman" w:hAnsi="Times New Roman" w:cs="Times New Roman"/>
          <w:color w:val="000000"/>
          <w:spacing w:val="5"/>
          <w:sz w:val="28"/>
          <w:szCs w:val="28"/>
        </w:rPr>
        <w:t xml:space="preserve">Вдоль меридианов и параллелей они увеличены сравнительно с </w:t>
      </w:r>
      <w:r w:rsidRPr="0086202A">
        <w:rPr>
          <w:rFonts w:ascii="Times New Roman" w:hAnsi="Times New Roman" w:cs="Times New Roman"/>
          <w:color w:val="000000"/>
          <w:spacing w:val="1"/>
          <w:sz w:val="28"/>
          <w:szCs w:val="28"/>
        </w:rPr>
        <w:t xml:space="preserve">главным масштабом, что особенно заметно в периферийных частях. </w:t>
      </w:r>
      <w:r w:rsidRPr="0086202A">
        <w:rPr>
          <w:rFonts w:ascii="Times New Roman" w:hAnsi="Times New Roman" w:cs="Times New Roman"/>
          <w:color w:val="000000"/>
          <w:spacing w:val="7"/>
          <w:sz w:val="28"/>
          <w:szCs w:val="28"/>
        </w:rPr>
        <w:t>Соответственно в этих частях значительно искажены и площади</w:t>
      </w:r>
    </w:p>
    <w:p w:rsidR="0086202A" w:rsidRPr="0086202A" w:rsidRDefault="0086202A" w:rsidP="0086202A">
      <w:pPr>
        <w:shd w:val="clear" w:color="auto" w:fill="FFFFFF"/>
        <w:spacing w:after="0" w:line="240" w:lineRule="auto"/>
        <w:ind w:right="29" w:firstLine="714"/>
        <w:jc w:val="both"/>
        <w:rPr>
          <w:rFonts w:ascii="Times New Roman" w:hAnsi="Times New Roman" w:cs="Times New Roman"/>
          <w:color w:val="000000"/>
          <w:spacing w:val="-4"/>
          <w:sz w:val="28"/>
          <w:szCs w:val="28"/>
        </w:rPr>
      </w:pPr>
      <w:r w:rsidRPr="0086202A">
        <w:rPr>
          <w:rFonts w:ascii="Times New Roman" w:hAnsi="Times New Roman" w:cs="Times New Roman"/>
          <w:bCs/>
          <w:i/>
          <w:color w:val="000000"/>
          <w:spacing w:val="-3"/>
          <w:sz w:val="28"/>
          <w:szCs w:val="28"/>
        </w:rPr>
        <w:t>Условные проекции</w:t>
      </w:r>
      <w:r w:rsidRPr="0086202A">
        <w:rPr>
          <w:rFonts w:ascii="Times New Roman" w:hAnsi="Times New Roman" w:cs="Times New Roman"/>
          <w:b/>
          <w:bCs/>
          <w:color w:val="000000"/>
          <w:spacing w:val="-3"/>
          <w:sz w:val="28"/>
          <w:szCs w:val="28"/>
        </w:rPr>
        <w:t xml:space="preserve">. </w:t>
      </w:r>
      <w:proofErr w:type="gramStart"/>
      <w:r w:rsidRPr="0086202A">
        <w:rPr>
          <w:rFonts w:ascii="Times New Roman" w:hAnsi="Times New Roman" w:cs="Times New Roman"/>
          <w:color w:val="000000"/>
          <w:spacing w:val="-3"/>
          <w:sz w:val="28"/>
          <w:szCs w:val="28"/>
        </w:rPr>
        <w:t>К условным относят такие проекции, в кото</w:t>
      </w:r>
      <w:r w:rsidRPr="0086202A">
        <w:rPr>
          <w:rFonts w:ascii="Times New Roman" w:hAnsi="Times New Roman" w:cs="Times New Roman"/>
          <w:color w:val="000000"/>
          <w:spacing w:val="4"/>
          <w:sz w:val="28"/>
          <w:szCs w:val="28"/>
        </w:rPr>
        <w:t>рых вид получаемых картографических сеток невозможно пред</w:t>
      </w:r>
      <w:r w:rsidRPr="0086202A">
        <w:rPr>
          <w:rFonts w:ascii="Times New Roman" w:hAnsi="Times New Roman" w:cs="Times New Roman"/>
          <w:color w:val="000000"/>
          <w:spacing w:val="3"/>
          <w:sz w:val="28"/>
          <w:szCs w:val="28"/>
        </w:rPr>
        <w:t>ставить на основе проектирования на какую-нибудь вспомогатель</w:t>
      </w:r>
      <w:r w:rsidRPr="0086202A">
        <w:rPr>
          <w:rFonts w:ascii="Times New Roman" w:hAnsi="Times New Roman" w:cs="Times New Roman"/>
          <w:color w:val="000000"/>
          <w:spacing w:val="7"/>
          <w:sz w:val="28"/>
          <w:szCs w:val="28"/>
        </w:rPr>
        <w:t>ную поверхность.</w:t>
      </w:r>
      <w:proofErr w:type="gramEnd"/>
      <w:r w:rsidRPr="0086202A">
        <w:rPr>
          <w:rFonts w:ascii="Times New Roman" w:hAnsi="Times New Roman" w:cs="Times New Roman"/>
          <w:color w:val="000000"/>
          <w:spacing w:val="7"/>
          <w:sz w:val="28"/>
          <w:szCs w:val="28"/>
        </w:rPr>
        <w:t xml:space="preserve"> Получают их часто аналитическим путем (на </w:t>
      </w:r>
      <w:r w:rsidRPr="0086202A">
        <w:rPr>
          <w:rFonts w:ascii="Times New Roman" w:hAnsi="Times New Roman" w:cs="Times New Roman"/>
          <w:color w:val="000000"/>
          <w:spacing w:val="-1"/>
          <w:sz w:val="28"/>
          <w:szCs w:val="28"/>
        </w:rPr>
        <w:t>основе решения систем уравнений). Это очень большая группа проек</w:t>
      </w:r>
      <w:r w:rsidRPr="0086202A">
        <w:rPr>
          <w:rFonts w:ascii="Times New Roman" w:hAnsi="Times New Roman" w:cs="Times New Roman"/>
          <w:color w:val="000000"/>
          <w:sz w:val="28"/>
          <w:szCs w:val="28"/>
        </w:rPr>
        <w:t>ций. Из них выделяют по особенностям внешнего вида картографи</w:t>
      </w:r>
      <w:r w:rsidRPr="0086202A">
        <w:rPr>
          <w:rFonts w:ascii="Times New Roman" w:hAnsi="Times New Roman" w:cs="Times New Roman"/>
          <w:color w:val="000000"/>
          <w:spacing w:val="4"/>
          <w:sz w:val="28"/>
          <w:szCs w:val="28"/>
        </w:rPr>
        <w:t xml:space="preserve">ческой сетки </w:t>
      </w:r>
      <w:r w:rsidRPr="0086202A">
        <w:rPr>
          <w:rFonts w:ascii="Times New Roman" w:hAnsi="Times New Roman" w:cs="Times New Roman"/>
          <w:i/>
          <w:iCs/>
          <w:color w:val="000000"/>
          <w:spacing w:val="4"/>
          <w:sz w:val="28"/>
          <w:szCs w:val="28"/>
        </w:rPr>
        <w:t xml:space="preserve">псевдоцилиндрические </w:t>
      </w:r>
      <w:r w:rsidRPr="0086202A">
        <w:rPr>
          <w:rFonts w:ascii="Times New Roman" w:hAnsi="Times New Roman" w:cs="Times New Roman"/>
          <w:color w:val="000000"/>
          <w:spacing w:val="4"/>
          <w:sz w:val="28"/>
          <w:szCs w:val="28"/>
        </w:rPr>
        <w:t xml:space="preserve">проекции (рис.9). Как видно </w:t>
      </w:r>
      <w:r w:rsidRPr="0086202A">
        <w:rPr>
          <w:rFonts w:ascii="Times New Roman" w:hAnsi="Times New Roman" w:cs="Times New Roman"/>
          <w:color w:val="000000"/>
          <w:spacing w:val="7"/>
          <w:sz w:val="28"/>
          <w:szCs w:val="28"/>
        </w:rPr>
        <w:t>из рисунка, у псевдоцилиндрических проекций экватор и парал</w:t>
      </w:r>
      <w:r>
        <w:rPr>
          <w:rFonts w:ascii="Times New Roman" w:hAnsi="Times New Roman" w:cs="Times New Roman"/>
          <w:color w:val="000000"/>
          <w:sz w:val="28"/>
          <w:szCs w:val="28"/>
        </w:rPr>
        <w:t>лели -</w:t>
      </w:r>
      <w:r w:rsidRPr="0086202A">
        <w:rPr>
          <w:rFonts w:ascii="Times New Roman" w:hAnsi="Times New Roman" w:cs="Times New Roman"/>
          <w:color w:val="000000"/>
          <w:sz w:val="28"/>
          <w:szCs w:val="28"/>
        </w:rPr>
        <w:t xml:space="preserve"> прямые, параллельные друг другу (что роднит их с ци</w:t>
      </w:r>
      <w:r w:rsidRPr="0086202A">
        <w:rPr>
          <w:rFonts w:ascii="Times New Roman" w:hAnsi="Times New Roman" w:cs="Times New Roman"/>
          <w:color w:val="000000"/>
          <w:spacing w:val="14"/>
          <w:sz w:val="28"/>
          <w:szCs w:val="28"/>
        </w:rPr>
        <w:t xml:space="preserve">линдрическими </w:t>
      </w:r>
      <w:r>
        <w:rPr>
          <w:rFonts w:ascii="Times New Roman" w:hAnsi="Times New Roman" w:cs="Times New Roman"/>
          <w:color w:val="000000"/>
          <w:spacing w:val="14"/>
          <w:sz w:val="28"/>
          <w:szCs w:val="28"/>
        </w:rPr>
        <w:t>проекциями), а меридианы у них -</w:t>
      </w:r>
      <w:r w:rsidRPr="0086202A">
        <w:rPr>
          <w:rFonts w:ascii="Times New Roman" w:hAnsi="Times New Roman" w:cs="Times New Roman"/>
          <w:color w:val="000000"/>
          <w:spacing w:val="14"/>
          <w:sz w:val="28"/>
          <w:szCs w:val="28"/>
        </w:rPr>
        <w:t xml:space="preserve"> кривые </w:t>
      </w:r>
      <w:r w:rsidRPr="0086202A">
        <w:rPr>
          <w:rFonts w:ascii="Times New Roman" w:hAnsi="Times New Roman" w:cs="Times New Roman"/>
          <w:color w:val="000000"/>
          <w:spacing w:val="-4"/>
          <w:sz w:val="28"/>
          <w:szCs w:val="28"/>
        </w:rPr>
        <w:t>линии.</w:t>
      </w:r>
    </w:p>
    <w:p w:rsidR="0086202A" w:rsidRPr="0086202A" w:rsidRDefault="0086202A" w:rsidP="0086202A">
      <w:pPr>
        <w:spacing w:after="0" w:line="240" w:lineRule="auto"/>
        <w:jc w:val="center"/>
        <w:rPr>
          <w:rFonts w:ascii="Times New Roman" w:hAnsi="Times New Roman" w:cs="Times New Roman"/>
          <w:sz w:val="28"/>
          <w:szCs w:val="28"/>
        </w:rPr>
      </w:pPr>
      <w:r w:rsidRPr="0086202A">
        <w:rPr>
          <w:rFonts w:ascii="Times New Roman" w:hAnsi="Times New Roman" w:cs="Times New Roman"/>
          <w:sz w:val="28"/>
          <w:szCs w:val="28"/>
        </w:rPr>
        <w:lastRenderedPageBreak/>
        <w:t>Рис.9</w:t>
      </w:r>
      <w:r w:rsidRPr="0086202A">
        <w:rPr>
          <w:rFonts w:ascii="Times New Roman" w:hAnsi="Times New Roman" w:cs="Times New Roman"/>
          <w:noProof/>
          <w:sz w:val="28"/>
          <w:szCs w:val="28"/>
        </w:rPr>
        <w:drawing>
          <wp:inline distT="0" distB="0" distL="0" distR="0">
            <wp:extent cx="4533900" cy="224790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4533900" cy="2247900"/>
                    </a:xfrm>
                    <a:prstGeom prst="rect">
                      <a:avLst/>
                    </a:prstGeom>
                    <a:noFill/>
                    <a:ln w="9525">
                      <a:noFill/>
                      <a:miter lim="800000"/>
                      <a:headEnd/>
                      <a:tailEnd/>
                    </a:ln>
                  </pic:spPr>
                </pic:pic>
              </a:graphicData>
            </a:graphic>
          </wp:inline>
        </w:drawing>
      </w:r>
    </w:p>
    <w:p w:rsidR="0086202A" w:rsidRPr="0086202A" w:rsidRDefault="0086202A" w:rsidP="0086202A">
      <w:pPr>
        <w:framePr w:h="3466" w:hSpace="38" w:wrap="auto" w:vAnchor="text" w:hAnchor="margin" w:x="12275" w:y="1441"/>
        <w:spacing w:after="0" w:line="240" w:lineRule="auto"/>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2066925" cy="2476500"/>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2066925" cy="2476500"/>
                    </a:xfrm>
                    <a:prstGeom prst="rect">
                      <a:avLst/>
                    </a:prstGeom>
                    <a:noFill/>
                    <a:ln w="9525">
                      <a:noFill/>
                      <a:miter lim="800000"/>
                      <a:headEnd/>
                      <a:tailEnd/>
                    </a:ln>
                  </pic:spPr>
                </pic:pic>
              </a:graphicData>
            </a:graphic>
          </wp:inline>
        </w:drawing>
      </w:r>
    </w:p>
    <w:p w:rsidR="0086202A" w:rsidRPr="0086202A" w:rsidRDefault="0086202A" w:rsidP="0086202A">
      <w:pPr>
        <w:framePr w:h="3466" w:hSpace="38" w:wrap="auto" w:vAnchor="text" w:hAnchor="page" w:x="13988" w:y="-2"/>
        <w:spacing w:after="0" w:line="240" w:lineRule="auto"/>
        <w:rPr>
          <w:rFonts w:ascii="Times New Roman" w:hAnsi="Times New Roman" w:cs="Times New Roman"/>
          <w:sz w:val="28"/>
          <w:szCs w:val="28"/>
        </w:rPr>
      </w:pPr>
      <w:r w:rsidRPr="0086202A">
        <w:rPr>
          <w:rFonts w:ascii="Times New Roman" w:hAnsi="Times New Roman" w:cs="Times New Roman"/>
          <w:noProof/>
          <w:sz w:val="28"/>
          <w:szCs w:val="28"/>
        </w:rPr>
        <w:drawing>
          <wp:inline distT="0" distB="0" distL="0" distR="0">
            <wp:extent cx="1685925" cy="2266950"/>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1685925" cy="2266950"/>
                    </a:xfrm>
                    <a:prstGeom prst="rect">
                      <a:avLst/>
                    </a:prstGeom>
                    <a:noFill/>
                    <a:ln w="9525">
                      <a:noFill/>
                      <a:miter lim="800000"/>
                      <a:headEnd/>
                      <a:tailEnd/>
                    </a:ln>
                  </pic:spPr>
                </pic:pic>
              </a:graphicData>
            </a:graphic>
          </wp:inline>
        </w:drawing>
      </w:r>
    </w:p>
    <w:p w:rsidR="0086202A" w:rsidRPr="0086202A" w:rsidRDefault="0086202A" w:rsidP="0086202A">
      <w:pPr>
        <w:spacing w:after="0" w:line="240" w:lineRule="auto"/>
        <w:ind w:left="178" w:right="5"/>
        <w:jc w:val="center"/>
        <w:rPr>
          <w:rFonts w:ascii="Times New Roman" w:hAnsi="Times New Roman" w:cs="Times New Roman"/>
          <w:sz w:val="28"/>
          <w:szCs w:val="28"/>
        </w:rPr>
      </w:pPr>
      <w:r w:rsidRPr="0086202A">
        <w:rPr>
          <w:rFonts w:ascii="Times New Roman" w:hAnsi="Times New Roman" w:cs="Times New Roman"/>
          <w:sz w:val="28"/>
          <w:szCs w:val="28"/>
        </w:rPr>
        <w:pict>
          <v:line id="_x0000_s1028" style="position:absolute;left:0;text-align:left;z-index:251662336;mso-position-horizontal-relative:margin" from="513pt,92.85pt" to="513pt,176.35pt" strokeweight="2.15pt">
            <w10:wrap anchorx="margin"/>
          </v:line>
        </w:pict>
      </w:r>
      <w:r w:rsidRPr="0086202A">
        <w:rPr>
          <w:rFonts w:ascii="Times New Roman" w:hAnsi="Times New Roman" w:cs="Times New Roman"/>
          <w:sz w:val="28"/>
          <w:szCs w:val="28"/>
        </w:rPr>
        <w:t>.</w:t>
      </w:r>
      <w:r w:rsidRPr="0086202A">
        <w:rPr>
          <w:rFonts w:ascii="Times New Roman" w:hAnsi="Times New Roman" w:cs="Times New Roman"/>
          <w:noProof/>
          <w:sz w:val="28"/>
          <w:szCs w:val="28"/>
        </w:rPr>
        <w:drawing>
          <wp:inline distT="0" distB="0" distL="0" distR="0">
            <wp:extent cx="4181475" cy="2362200"/>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clrChange>
                        <a:clrFrom>
                          <a:srgbClr val="FFFFFF"/>
                        </a:clrFrom>
                        <a:clrTo>
                          <a:srgbClr val="FFFFFF">
                            <a:alpha val="0"/>
                          </a:srgbClr>
                        </a:clrTo>
                      </a:clrChange>
                    </a:blip>
                    <a:srcRect/>
                    <a:stretch>
                      <a:fillRect/>
                    </a:stretch>
                  </pic:blipFill>
                  <pic:spPr bwMode="auto">
                    <a:xfrm>
                      <a:off x="0" y="0"/>
                      <a:ext cx="4181475" cy="2362200"/>
                    </a:xfrm>
                    <a:prstGeom prst="rect">
                      <a:avLst/>
                    </a:prstGeom>
                    <a:noFill/>
                    <a:ln w="9525">
                      <a:noFill/>
                      <a:miter lim="800000"/>
                      <a:headEnd/>
                      <a:tailEnd/>
                    </a:ln>
                  </pic:spPr>
                </pic:pic>
              </a:graphicData>
            </a:graphic>
          </wp:inline>
        </w:drawing>
      </w:r>
    </w:p>
    <w:p w:rsidR="0086202A" w:rsidRDefault="0086202A" w:rsidP="0086202A">
      <w:pPr>
        <w:shd w:val="clear" w:color="auto" w:fill="FFFFFF"/>
        <w:spacing w:after="0" w:line="240" w:lineRule="auto"/>
        <w:ind w:left="79"/>
        <w:jc w:val="both"/>
        <w:rPr>
          <w:rFonts w:ascii="Times New Roman" w:hAnsi="Times New Roman" w:cs="Times New Roman"/>
          <w:sz w:val="28"/>
          <w:szCs w:val="28"/>
        </w:rPr>
      </w:pPr>
      <w:r w:rsidRPr="0086202A">
        <w:rPr>
          <w:rFonts w:ascii="Times New Roman" w:hAnsi="Times New Roman" w:cs="Times New Roman"/>
          <w:sz w:val="28"/>
          <w:szCs w:val="28"/>
        </w:rPr>
        <w:t>рис.10.</w:t>
      </w:r>
    </w:p>
    <w:p w:rsidR="0086202A" w:rsidRPr="0086202A" w:rsidRDefault="0086202A" w:rsidP="0086202A">
      <w:pPr>
        <w:shd w:val="clear" w:color="auto" w:fill="FFFFFF"/>
        <w:spacing w:after="0" w:line="240" w:lineRule="auto"/>
        <w:ind w:left="79" w:firstLine="630"/>
        <w:jc w:val="both"/>
        <w:rPr>
          <w:rFonts w:ascii="Times New Roman" w:hAnsi="Times New Roman" w:cs="Times New Roman"/>
          <w:sz w:val="28"/>
          <w:szCs w:val="28"/>
        </w:rPr>
      </w:pPr>
      <w:r w:rsidRPr="0086202A">
        <w:rPr>
          <w:rFonts w:ascii="Times New Roman" w:hAnsi="Times New Roman" w:cs="Times New Roman"/>
          <w:color w:val="000000"/>
          <w:spacing w:val="5"/>
          <w:sz w:val="28"/>
          <w:szCs w:val="28"/>
        </w:rPr>
        <w:t xml:space="preserve">Вид эллипсов искажений в проекциях равновеликих — </w:t>
      </w:r>
      <w:r w:rsidRPr="0086202A">
        <w:rPr>
          <w:rFonts w:ascii="Times New Roman" w:hAnsi="Times New Roman" w:cs="Times New Roman"/>
          <w:i/>
          <w:iCs/>
          <w:color w:val="000000"/>
          <w:spacing w:val="5"/>
          <w:sz w:val="28"/>
          <w:szCs w:val="28"/>
        </w:rPr>
        <w:t xml:space="preserve">А, </w:t>
      </w:r>
      <w:r w:rsidRPr="0086202A">
        <w:rPr>
          <w:rFonts w:ascii="Times New Roman" w:hAnsi="Times New Roman" w:cs="Times New Roman"/>
          <w:color w:val="000000"/>
          <w:spacing w:val="5"/>
          <w:sz w:val="28"/>
          <w:szCs w:val="28"/>
        </w:rPr>
        <w:t>равноуголь</w:t>
      </w:r>
      <w:r w:rsidRPr="0086202A">
        <w:rPr>
          <w:rFonts w:ascii="Times New Roman" w:hAnsi="Times New Roman" w:cs="Times New Roman"/>
          <w:color w:val="000000"/>
          <w:spacing w:val="4"/>
          <w:sz w:val="28"/>
          <w:szCs w:val="28"/>
        </w:rPr>
        <w:t xml:space="preserve">ных — </w:t>
      </w:r>
      <w:r w:rsidRPr="0086202A">
        <w:rPr>
          <w:rFonts w:ascii="Times New Roman" w:hAnsi="Times New Roman" w:cs="Times New Roman"/>
          <w:i/>
          <w:iCs/>
          <w:color w:val="000000"/>
          <w:spacing w:val="4"/>
          <w:sz w:val="28"/>
          <w:szCs w:val="28"/>
        </w:rPr>
        <w:t xml:space="preserve">Б, </w:t>
      </w:r>
      <w:r w:rsidRPr="0086202A">
        <w:rPr>
          <w:rFonts w:ascii="Times New Roman" w:hAnsi="Times New Roman" w:cs="Times New Roman"/>
          <w:color w:val="000000"/>
          <w:spacing w:val="4"/>
          <w:sz w:val="28"/>
          <w:szCs w:val="28"/>
        </w:rPr>
        <w:t xml:space="preserve">произвольных — </w:t>
      </w:r>
      <w:proofErr w:type="gramStart"/>
      <w:r w:rsidRPr="0086202A">
        <w:rPr>
          <w:rFonts w:ascii="Times New Roman" w:hAnsi="Times New Roman" w:cs="Times New Roman"/>
          <w:color w:val="000000"/>
          <w:spacing w:val="4"/>
          <w:sz w:val="28"/>
          <w:szCs w:val="28"/>
        </w:rPr>
        <w:t>В</w:t>
      </w:r>
      <w:proofErr w:type="gramEnd"/>
      <w:r w:rsidRPr="0086202A">
        <w:rPr>
          <w:rFonts w:ascii="Times New Roman" w:hAnsi="Times New Roman" w:cs="Times New Roman"/>
          <w:color w:val="000000"/>
          <w:spacing w:val="4"/>
          <w:sz w:val="28"/>
          <w:szCs w:val="28"/>
        </w:rPr>
        <w:t xml:space="preserve">, </w:t>
      </w:r>
      <w:proofErr w:type="gramStart"/>
      <w:r w:rsidRPr="0086202A">
        <w:rPr>
          <w:rFonts w:ascii="Times New Roman" w:hAnsi="Times New Roman" w:cs="Times New Roman"/>
          <w:color w:val="000000"/>
          <w:spacing w:val="4"/>
          <w:sz w:val="28"/>
          <w:szCs w:val="28"/>
        </w:rPr>
        <w:t>в</w:t>
      </w:r>
      <w:proofErr w:type="gramEnd"/>
      <w:r w:rsidRPr="0086202A">
        <w:rPr>
          <w:rFonts w:ascii="Times New Roman" w:hAnsi="Times New Roman" w:cs="Times New Roman"/>
          <w:color w:val="000000"/>
          <w:spacing w:val="4"/>
          <w:sz w:val="28"/>
          <w:szCs w:val="28"/>
        </w:rPr>
        <w:t xml:space="preserve"> том числе, равнопромежуточных по меридиану — </w:t>
      </w:r>
      <w:r w:rsidRPr="0086202A">
        <w:rPr>
          <w:rFonts w:ascii="Times New Roman" w:hAnsi="Times New Roman" w:cs="Times New Roman"/>
          <w:i/>
          <w:iCs/>
          <w:color w:val="000000"/>
          <w:spacing w:val="4"/>
          <w:sz w:val="28"/>
          <w:szCs w:val="28"/>
        </w:rPr>
        <w:t xml:space="preserve">Г </w:t>
      </w:r>
      <w:r w:rsidRPr="0086202A">
        <w:rPr>
          <w:rFonts w:ascii="Times New Roman" w:hAnsi="Times New Roman" w:cs="Times New Roman"/>
          <w:color w:val="000000"/>
          <w:spacing w:val="4"/>
          <w:sz w:val="28"/>
          <w:szCs w:val="28"/>
        </w:rPr>
        <w:t xml:space="preserve">и равнопромежуточных по параллели — Д. На схемах показано искажение угла </w:t>
      </w:r>
      <w:r w:rsidRPr="0086202A">
        <w:rPr>
          <w:rFonts w:ascii="Times New Roman" w:hAnsi="Times New Roman" w:cs="Times New Roman"/>
          <w:color w:val="000000"/>
          <w:spacing w:val="-9"/>
          <w:sz w:val="28"/>
          <w:szCs w:val="28"/>
        </w:rPr>
        <w:t>45°</w:t>
      </w: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color w:val="000000"/>
          <w:sz w:val="28"/>
          <w:szCs w:val="28"/>
        </w:rPr>
        <w:t>Картографические проекции различают по характеру искажений и по построению. По характеру искажений выделяют проекции:</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1) Равноугольные, сохраняющие величину углов, </w:t>
      </w:r>
      <w:proofErr w:type="gramStart"/>
      <w:r w:rsidRPr="0086202A">
        <w:rPr>
          <w:rFonts w:ascii="Times New Roman" w:hAnsi="Times New Roman" w:cs="Times New Roman"/>
          <w:color w:val="000000"/>
          <w:sz w:val="28"/>
          <w:szCs w:val="28"/>
        </w:rPr>
        <w:t>здесь</w:t>
      </w:r>
      <w:proofErr w:type="gramEnd"/>
      <w:r w:rsidRPr="0086202A">
        <w:rPr>
          <w:rFonts w:ascii="Times New Roman" w:hAnsi="Times New Roman" w:cs="Times New Roman"/>
          <w:color w:val="000000"/>
          <w:sz w:val="28"/>
          <w:szCs w:val="28"/>
        </w:rPr>
        <w:t xml:space="preserve"> </w:t>
      </w:r>
      <w:proofErr w:type="spellStart"/>
      <w:r w:rsidRPr="0086202A">
        <w:rPr>
          <w:rFonts w:ascii="Times New Roman" w:hAnsi="Times New Roman" w:cs="Times New Roman"/>
          <w:i/>
          <w:iCs/>
          <w:color w:val="000000"/>
          <w:sz w:val="28"/>
          <w:szCs w:val="28"/>
        </w:rPr>
        <w:t>а=</w:t>
      </w:r>
      <w:proofErr w:type="spellEnd"/>
      <w:r w:rsidRPr="0086202A">
        <w:rPr>
          <w:rFonts w:ascii="Times New Roman" w:hAnsi="Times New Roman" w:cs="Times New Roman"/>
          <w:i/>
          <w:iCs/>
          <w:color w:val="000000"/>
          <w:sz w:val="28"/>
          <w:szCs w:val="28"/>
          <w:lang w:val="en-US"/>
        </w:rPr>
        <w:t>b</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Эллипсы искажений имеют вид окружностей разной площади.</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2) Равновеликие, сохраняющие площади объектов. В них </w:t>
      </w:r>
      <w:proofErr w:type="spellStart"/>
      <w:proofErr w:type="gramStart"/>
      <w:r w:rsidRPr="0086202A">
        <w:rPr>
          <w:rFonts w:ascii="Times New Roman" w:hAnsi="Times New Roman" w:cs="Times New Roman"/>
          <w:i/>
          <w:iCs/>
          <w:color w:val="000000"/>
          <w:sz w:val="28"/>
          <w:szCs w:val="28"/>
        </w:rPr>
        <w:t>р</w:t>
      </w:r>
      <w:proofErr w:type="gramEnd"/>
      <w:r w:rsidRPr="0086202A">
        <w:rPr>
          <w:rFonts w:ascii="Times New Roman" w:hAnsi="Times New Roman" w:cs="Times New Roman"/>
          <w:color w:val="000000"/>
          <w:sz w:val="28"/>
          <w:szCs w:val="28"/>
        </w:rPr>
        <w:t>=</w:t>
      </w:r>
      <w:r w:rsidRPr="0086202A">
        <w:rPr>
          <w:rFonts w:ascii="Times New Roman" w:hAnsi="Times New Roman" w:cs="Times New Roman"/>
          <w:i/>
          <w:color w:val="000000"/>
          <w:sz w:val="28"/>
          <w:szCs w:val="28"/>
          <w:lang w:val="en-US"/>
        </w:rPr>
        <w:t>mn</w:t>
      </w:r>
      <w:r w:rsidRPr="0086202A">
        <w:rPr>
          <w:rFonts w:ascii="Times New Roman" w:hAnsi="Times New Roman" w:cs="Times New Roman"/>
          <w:color w:val="000000"/>
          <w:sz w:val="28"/>
          <w:szCs w:val="28"/>
          <w:lang w:val="en-US"/>
        </w:rPr>
        <w:t>cos</w:t>
      </w:r>
      <w:proofErr w:type="spellEnd"/>
      <w:r w:rsidRPr="0086202A">
        <w:rPr>
          <w:rFonts w:ascii="Times New Roman" w:hAnsi="Times New Roman" w:cs="Times New Roman"/>
          <w:color w:val="000000"/>
          <w:sz w:val="28"/>
          <w:szCs w:val="28"/>
        </w:rPr>
        <w:t xml:space="preserve"> </w:t>
      </w:r>
      <w:r w:rsidRPr="0086202A">
        <w:rPr>
          <w:rFonts w:ascii="Times New Roman" w:hAnsi="Times New Roman" w:cs="Times New Roman"/>
          <w:i/>
          <w:color w:val="000000"/>
          <w:sz w:val="28"/>
          <w:szCs w:val="28"/>
        </w:rPr>
        <w:sym w:font="Symbol" w:char="0065"/>
      </w:r>
      <w:r w:rsidRPr="0086202A">
        <w:rPr>
          <w:rFonts w:ascii="Times New Roman" w:hAnsi="Times New Roman" w:cs="Times New Roman"/>
          <w:color w:val="000000"/>
          <w:sz w:val="28"/>
          <w:szCs w:val="28"/>
        </w:rPr>
        <w:t>=</w:t>
      </w:r>
      <w:r w:rsidRPr="0086202A">
        <w:rPr>
          <w:rFonts w:ascii="Times New Roman" w:hAnsi="Times New Roman" w:cs="Times New Roman"/>
          <w:color w:val="000000"/>
          <w:sz w:val="28"/>
          <w:szCs w:val="28"/>
          <w:lang w:val="en-US"/>
        </w:rPr>
        <w:t>l</w:t>
      </w:r>
      <w:r w:rsidRPr="0086202A">
        <w:rPr>
          <w:rFonts w:ascii="Times New Roman" w:hAnsi="Times New Roman" w:cs="Times New Roman"/>
          <w:color w:val="000000"/>
          <w:sz w:val="28"/>
          <w:szCs w:val="28"/>
        </w:rPr>
        <w:t>; следовательно, увеличение масштаба длин по параллелям вызывает уменьшение масштаба длин по меридианам и искажение углов и форм.</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r w:rsidRPr="0086202A">
        <w:rPr>
          <w:rFonts w:ascii="Times New Roman" w:hAnsi="Times New Roman" w:cs="Times New Roman"/>
          <w:color w:val="000000"/>
          <w:sz w:val="28"/>
          <w:szCs w:val="28"/>
        </w:rPr>
        <w:t>3) Произвольные, искажающие углы и площади. Среди них выделяется группа равнопромежуточных проекций, в которых сохраняется главный масштаб по одному из главных направлений.</w:t>
      </w: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color w:val="000000"/>
          <w:sz w:val="28"/>
          <w:szCs w:val="28"/>
        </w:rPr>
        <w:t>Большое практическое значение имеет подразделение проекций по территориальному охвату на проекции для карт мира, полушарий, материков и океанов, государств и их частей.</w:t>
      </w: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Ниже приведены таблицы внешних признаков широко распространенных проекций для разных территорий, составленные А. В. </w:t>
      </w:r>
      <w:proofErr w:type="spellStart"/>
      <w:r w:rsidRPr="0086202A">
        <w:rPr>
          <w:rFonts w:ascii="Times New Roman" w:hAnsi="Times New Roman" w:cs="Times New Roman"/>
          <w:color w:val="000000"/>
          <w:sz w:val="28"/>
          <w:szCs w:val="28"/>
        </w:rPr>
        <w:t>Гедыминым</w:t>
      </w:r>
      <w:proofErr w:type="spellEnd"/>
      <w:r w:rsidRPr="0086202A">
        <w:rPr>
          <w:rFonts w:ascii="Times New Roman" w:hAnsi="Times New Roman" w:cs="Times New Roman"/>
          <w:color w:val="000000"/>
          <w:sz w:val="28"/>
          <w:szCs w:val="28"/>
        </w:rPr>
        <w:t>.</w:t>
      </w:r>
    </w:p>
    <w:p w:rsidR="0086202A" w:rsidRPr="0086202A" w:rsidRDefault="0086202A" w:rsidP="0086202A">
      <w:pPr>
        <w:shd w:val="clear" w:color="auto" w:fill="FFFFFF"/>
        <w:autoSpaceDE w:val="0"/>
        <w:autoSpaceDN w:val="0"/>
        <w:adjustRightInd w:val="0"/>
        <w:spacing w:after="0" w:line="240" w:lineRule="auto"/>
        <w:ind w:firstLine="709"/>
        <w:rPr>
          <w:rFonts w:ascii="Times New Roman" w:hAnsi="Times New Roman" w:cs="Times New Roman"/>
          <w:sz w:val="28"/>
          <w:szCs w:val="28"/>
        </w:rPr>
      </w:pPr>
      <w:r w:rsidRPr="0086202A">
        <w:rPr>
          <w:rFonts w:ascii="Times New Roman" w:hAnsi="Times New Roman" w:cs="Times New Roman"/>
          <w:color w:val="000000"/>
          <w:sz w:val="28"/>
          <w:szCs w:val="28"/>
        </w:rPr>
        <w:t xml:space="preserve">Таблица </w:t>
      </w:r>
      <w:r w:rsidRPr="0086202A">
        <w:rPr>
          <w:rFonts w:ascii="Times New Roman" w:hAnsi="Times New Roman" w:cs="Times New Roman"/>
          <w:b/>
          <w:bCs/>
          <w:color w:val="000000"/>
          <w:sz w:val="28"/>
          <w:szCs w:val="28"/>
        </w:rPr>
        <w:t>1</w:t>
      </w:r>
    </w:p>
    <w:p w:rsidR="0086202A" w:rsidRPr="0086202A" w:rsidRDefault="0086202A" w:rsidP="0086202A">
      <w:pPr>
        <w:shd w:val="clear" w:color="auto" w:fill="FFFFFF"/>
        <w:autoSpaceDE w:val="0"/>
        <w:autoSpaceDN w:val="0"/>
        <w:adjustRightInd w:val="0"/>
        <w:spacing w:after="0" w:line="240" w:lineRule="auto"/>
        <w:ind w:firstLine="709"/>
        <w:jc w:val="both"/>
        <w:rPr>
          <w:rFonts w:ascii="Times New Roman" w:hAnsi="Times New Roman" w:cs="Times New Roman"/>
          <w:bCs/>
          <w:color w:val="000000"/>
          <w:sz w:val="28"/>
          <w:szCs w:val="28"/>
        </w:rPr>
      </w:pPr>
      <w:r w:rsidRPr="0086202A">
        <w:rPr>
          <w:rFonts w:ascii="Times New Roman" w:hAnsi="Times New Roman" w:cs="Times New Roman"/>
          <w:bCs/>
          <w:color w:val="000000"/>
          <w:sz w:val="28"/>
          <w:szCs w:val="28"/>
        </w:rPr>
        <w:lastRenderedPageBreak/>
        <w:t>Таблица для определения картографических сеток карт восточного и западного полушарий</w:t>
      </w:r>
    </w:p>
    <w:tbl>
      <w:tblPr>
        <w:tblW w:w="0" w:type="auto"/>
        <w:tblLook w:val="01E0"/>
      </w:tblPr>
      <w:tblGrid>
        <w:gridCol w:w="3190"/>
        <w:gridCol w:w="3190"/>
        <w:gridCol w:w="3191"/>
      </w:tblGrid>
      <w:tr w:rsidR="0086202A" w:rsidRPr="0086202A" w:rsidTr="00643026">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Как изменяются промежутки </w:t>
            </w:r>
            <w:proofErr w:type="gramStart"/>
            <w:r w:rsidRPr="0086202A">
              <w:rPr>
                <w:rFonts w:ascii="Times New Roman" w:hAnsi="Times New Roman" w:cs="Times New Roman"/>
                <w:color w:val="000000"/>
                <w:sz w:val="24"/>
                <w:szCs w:val="24"/>
              </w:rPr>
              <w:t>по</w:t>
            </w:r>
            <w:proofErr w:type="gramEnd"/>
            <w:r w:rsidRPr="0086202A">
              <w:rPr>
                <w:rFonts w:ascii="Times New Roman" w:hAnsi="Times New Roman" w:cs="Times New Roman"/>
                <w:color w:val="000000"/>
                <w:sz w:val="24"/>
                <w:szCs w:val="24"/>
              </w:rPr>
              <w:t xml:space="preserve">: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-среднему меридиану и экватору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-меридиану и экватору от центра к краям полушария</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4"/>
                <w:szCs w:val="24"/>
              </w:rPr>
            </w:pPr>
            <w:r w:rsidRPr="0086202A">
              <w:rPr>
                <w:rFonts w:ascii="Times New Roman" w:hAnsi="Times New Roman" w:cs="Times New Roman"/>
                <w:color w:val="000000"/>
                <w:sz w:val="24"/>
                <w:szCs w:val="24"/>
              </w:rPr>
              <w:t>Какими линиями изображаются параллели</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Название проекций</w:t>
            </w:r>
          </w:p>
        </w:tc>
      </w:tr>
      <w:tr w:rsidR="0086202A" w:rsidRPr="0086202A" w:rsidTr="00643026">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Уменьшаются от </w:t>
            </w:r>
            <w:r w:rsidRPr="0086202A">
              <w:rPr>
                <w:rFonts w:ascii="Times New Roman" w:hAnsi="Times New Roman" w:cs="Times New Roman"/>
                <w:color w:val="000000"/>
                <w:sz w:val="24"/>
                <w:szCs w:val="24"/>
              </w:rPr>
              <w:t>1 приблизительно до 0,7</w:t>
            </w:r>
          </w:p>
        </w:tc>
        <w:tc>
          <w:tcPr>
            <w:tcW w:w="3190" w:type="dxa"/>
            <w:vMerge w:val="restart"/>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Кривыми, увелич</w:t>
            </w:r>
            <w:r>
              <w:rPr>
                <w:rFonts w:ascii="Times New Roman" w:hAnsi="Times New Roman" w:cs="Times New Roman"/>
                <w:color w:val="000000"/>
                <w:sz w:val="24"/>
                <w:szCs w:val="24"/>
              </w:rPr>
              <w:t xml:space="preserve">ивающими кривизну с удалением </w:t>
            </w:r>
            <w:r w:rsidRPr="0086202A">
              <w:rPr>
                <w:rFonts w:ascii="Times New Roman" w:hAnsi="Times New Roman" w:cs="Times New Roman"/>
                <w:color w:val="000000"/>
                <w:sz w:val="24"/>
                <w:szCs w:val="24"/>
              </w:rPr>
              <w:t>от среднего меридиана к крайним</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86202A">
              <w:rPr>
                <w:rFonts w:ascii="Times New Roman" w:hAnsi="Times New Roman" w:cs="Times New Roman"/>
                <w:color w:val="000000"/>
                <w:sz w:val="24"/>
                <w:szCs w:val="24"/>
              </w:rPr>
              <w:t>Равновеликая</w:t>
            </w:r>
            <w:proofErr w:type="gramEnd"/>
            <w:r w:rsidRPr="0086202A">
              <w:rPr>
                <w:rFonts w:ascii="Times New Roman" w:hAnsi="Times New Roman" w:cs="Times New Roman"/>
                <w:color w:val="000000"/>
                <w:sz w:val="24"/>
                <w:szCs w:val="24"/>
              </w:rPr>
              <w:t xml:space="preserve"> экваториальная азимутальная Ламберта</w:t>
            </w:r>
          </w:p>
        </w:tc>
      </w:tr>
      <w:tr w:rsidR="0086202A" w:rsidRPr="0086202A" w:rsidTr="00643026">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Уменьшаются от 1 приблизительно до 0,8</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86202A" w:rsidRPr="0086202A" w:rsidRDefault="0086202A" w:rsidP="0086202A">
            <w:pPr>
              <w:spacing w:after="0" w:line="240" w:lineRule="auto"/>
              <w:rPr>
                <w:rFonts w:ascii="Times New Roman" w:hAnsi="Times New Roman" w:cs="Times New Roman"/>
                <w:sz w:val="24"/>
                <w:szCs w:val="24"/>
              </w:rPr>
            </w:pP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proofErr w:type="gramStart"/>
            <w:r w:rsidRPr="0086202A">
              <w:rPr>
                <w:rFonts w:ascii="Times New Roman" w:hAnsi="Times New Roman" w:cs="Times New Roman"/>
                <w:color w:val="000000"/>
                <w:sz w:val="24"/>
                <w:szCs w:val="24"/>
              </w:rPr>
              <w:t>Экваториальная</w:t>
            </w:r>
            <w:proofErr w:type="gramEnd"/>
            <w:r w:rsidRPr="0086202A">
              <w:rPr>
                <w:rFonts w:ascii="Times New Roman" w:hAnsi="Times New Roman" w:cs="Times New Roman"/>
                <w:color w:val="000000"/>
                <w:sz w:val="24"/>
                <w:szCs w:val="24"/>
              </w:rPr>
              <w:t xml:space="preserve"> азимутальная Гинзбурга</w:t>
            </w:r>
          </w:p>
        </w:tc>
      </w:tr>
      <w:tr w:rsidR="0086202A" w:rsidRPr="0086202A" w:rsidTr="00643026">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Увеличиваются от 1 приблизительно до 2</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4"/>
                <w:szCs w:val="24"/>
              </w:rPr>
            </w:pPr>
            <w:r w:rsidRPr="0086202A">
              <w:rPr>
                <w:rFonts w:ascii="Times New Roman" w:hAnsi="Times New Roman" w:cs="Times New Roman"/>
                <w:color w:val="000000"/>
                <w:sz w:val="24"/>
                <w:szCs w:val="24"/>
              </w:rPr>
              <w:t>Дугами окружностей</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sz w:val="24"/>
                <w:szCs w:val="24"/>
              </w:rPr>
              <w:t>Экваториальная стереографическая</w:t>
            </w:r>
          </w:p>
        </w:tc>
      </w:tr>
      <w:tr w:rsidR="0086202A" w:rsidRPr="0086202A" w:rsidTr="00643026">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4"/>
                <w:szCs w:val="24"/>
              </w:rPr>
            </w:pPr>
            <w:r w:rsidRPr="0086202A">
              <w:rPr>
                <w:rFonts w:ascii="Times New Roman" w:hAnsi="Times New Roman" w:cs="Times New Roman"/>
                <w:color w:val="000000"/>
                <w:sz w:val="24"/>
                <w:szCs w:val="24"/>
              </w:rPr>
              <w:t>Сильно уменьшаются</w:t>
            </w:r>
          </w:p>
        </w:tc>
        <w:tc>
          <w:tcPr>
            <w:tcW w:w="3190"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4"/>
                <w:szCs w:val="24"/>
              </w:rPr>
            </w:pPr>
            <w:r w:rsidRPr="0086202A">
              <w:rPr>
                <w:rFonts w:ascii="Times New Roman" w:hAnsi="Times New Roman" w:cs="Times New Roman"/>
                <w:color w:val="000000"/>
                <w:sz w:val="24"/>
                <w:szCs w:val="24"/>
              </w:rPr>
              <w:t>Прямыми</w:t>
            </w:r>
          </w:p>
        </w:tc>
        <w:tc>
          <w:tcPr>
            <w:tcW w:w="3191"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Экваториальная ортографическая</w:t>
            </w:r>
          </w:p>
        </w:tc>
      </w:tr>
    </w:tbl>
    <w:p w:rsidR="0086202A" w:rsidRPr="0086202A" w:rsidRDefault="0086202A" w:rsidP="0086202A">
      <w:pPr>
        <w:shd w:val="clear" w:color="auto" w:fill="FFFFFF"/>
        <w:autoSpaceDE w:val="0"/>
        <w:autoSpaceDN w:val="0"/>
        <w:adjustRightInd w:val="0"/>
        <w:spacing w:after="0" w:line="240" w:lineRule="auto"/>
        <w:ind w:firstLine="360"/>
        <w:rPr>
          <w:rFonts w:ascii="Times New Roman" w:hAnsi="Times New Roman" w:cs="Times New Roman"/>
          <w:sz w:val="28"/>
          <w:szCs w:val="28"/>
        </w:rPr>
      </w:pPr>
      <w:r w:rsidRPr="0086202A">
        <w:rPr>
          <w:rFonts w:ascii="Times New Roman" w:hAnsi="Times New Roman" w:cs="Times New Roman"/>
          <w:bCs/>
          <w:color w:val="000000"/>
          <w:sz w:val="28"/>
          <w:szCs w:val="28"/>
        </w:rPr>
        <w:t>Таблица 2</w:t>
      </w:r>
    </w:p>
    <w:p w:rsidR="0086202A" w:rsidRPr="0086202A" w:rsidRDefault="0086202A" w:rsidP="0086202A">
      <w:pPr>
        <w:shd w:val="clear" w:color="auto" w:fill="FFFFFF"/>
        <w:autoSpaceDE w:val="0"/>
        <w:autoSpaceDN w:val="0"/>
        <w:adjustRightInd w:val="0"/>
        <w:spacing w:after="0" w:line="240" w:lineRule="auto"/>
        <w:ind w:firstLine="360"/>
        <w:jc w:val="center"/>
        <w:rPr>
          <w:rFonts w:ascii="Times New Roman" w:hAnsi="Times New Roman" w:cs="Times New Roman"/>
          <w:bCs/>
          <w:color w:val="000000"/>
          <w:sz w:val="28"/>
          <w:szCs w:val="28"/>
        </w:rPr>
      </w:pPr>
      <w:r w:rsidRPr="0086202A">
        <w:rPr>
          <w:rFonts w:ascii="Times New Roman" w:hAnsi="Times New Roman" w:cs="Times New Roman"/>
          <w:bCs/>
          <w:color w:val="000000"/>
          <w:sz w:val="28"/>
          <w:szCs w:val="28"/>
        </w:rPr>
        <w:t xml:space="preserve">Таблица </w:t>
      </w:r>
      <w:r w:rsidRPr="0086202A">
        <w:rPr>
          <w:rFonts w:ascii="Times New Roman" w:hAnsi="Times New Roman" w:cs="Times New Roman"/>
          <w:color w:val="000000"/>
          <w:sz w:val="28"/>
          <w:szCs w:val="28"/>
        </w:rPr>
        <w:t xml:space="preserve">для </w:t>
      </w:r>
      <w:r w:rsidRPr="0086202A">
        <w:rPr>
          <w:rFonts w:ascii="Times New Roman" w:hAnsi="Times New Roman" w:cs="Times New Roman"/>
          <w:bCs/>
          <w:color w:val="000000"/>
          <w:sz w:val="28"/>
          <w:szCs w:val="28"/>
        </w:rPr>
        <w:t>определения проекций картографических сеток мировых карт</w:t>
      </w:r>
    </w:p>
    <w:tbl>
      <w:tblPr>
        <w:tblW w:w="0" w:type="auto"/>
        <w:tblLook w:val="01E0"/>
      </w:tblPr>
      <w:tblGrid>
        <w:gridCol w:w="2195"/>
        <w:gridCol w:w="2335"/>
        <w:gridCol w:w="2615"/>
        <w:gridCol w:w="2426"/>
      </w:tblGrid>
      <w:tr w:rsidR="0086202A" w:rsidRPr="0086202A" w:rsidTr="00643026">
        <w:tc>
          <w:tcPr>
            <w:tcW w:w="219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Форма рамки, карты или вид всей сетки</w:t>
            </w:r>
          </w:p>
        </w:tc>
        <w:tc>
          <w:tcPr>
            <w:tcW w:w="233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Какими линиями изображаются параллели и меридианы</w:t>
            </w:r>
          </w:p>
        </w:tc>
        <w:tc>
          <w:tcPr>
            <w:tcW w:w="261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Как изменяются, промежутки по среднему меридиану с удалением от экватора</w:t>
            </w:r>
          </w:p>
        </w:tc>
        <w:tc>
          <w:tcPr>
            <w:tcW w:w="2426"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8"/>
                <w:szCs w:val="28"/>
              </w:rPr>
            </w:pPr>
            <w:r w:rsidRPr="0086202A">
              <w:rPr>
                <w:rFonts w:ascii="Times New Roman" w:hAnsi="Times New Roman" w:cs="Times New Roman"/>
                <w:color w:val="000000"/>
                <w:sz w:val="28"/>
                <w:szCs w:val="28"/>
              </w:rPr>
              <w:t>Название проекции</w:t>
            </w:r>
          </w:p>
        </w:tc>
      </w:tr>
      <w:tr w:rsidR="0086202A" w:rsidRPr="0086202A" w:rsidTr="00643026">
        <w:tc>
          <w:tcPr>
            <w:tcW w:w="219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Рамка-прямоугольник</w:t>
            </w:r>
          </w:p>
        </w:tc>
        <w:tc>
          <w:tcPr>
            <w:tcW w:w="233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Параллели—прямые, меридианы—кривые</w:t>
            </w:r>
          </w:p>
        </w:tc>
        <w:tc>
          <w:tcPr>
            <w:tcW w:w="261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 xml:space="preserve">Увеличиваются между параллелями 70 и 80° почти в 1,5 раза больше чем между экватором и параллелью </w:t>
            </w:r>
            <w:r w:rsidRPr="0086202A">
              <w:rPr>
                <w:rFonts w:ascii="Times New Roman" w:hAnsi="Times New Roman" w:cs="Times New Roman"/>
                <w:bCs/>
                <w:color w:val="000000"/>
                <w:sz w:val="24"/>
                <w:szCs w:val="24"/>
              </w:rPr>
              <w:t>10</w:t>
            </w:r>
            <w:r w:rsidRPr="0086202A">
              <w:rPr>
                <w:rFonts w:ascii="Times New Roman" w:hAnsi="Times New Roman" w:cs="Times New Roman"/>
                <w:b/>
                <w:bCs/>
                <w:color w:val="000000"/>
                <w:sz w:val="24"/>
                <w:szCs w:val="24"/>
              </w:rPr>
              <w:t>°</w:t>
            </w:r>
          </w:p>
        </w:tc>
        <w:tc>
          <w:tcPr>
            <w:tcW w:w="2426"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8"/>
                <w:szCs w:val="28"/>
              </w:rPr>
            </w:pPr>
            <w:proofErr w:type="spellStart"/>
            <w:proofErr w:type="gramStart"/>
            <w:r w:rsidRPr="0086202A">
              <w:rPr>
                <w:rFonts w:ascii="Times New Roman" w:hAnsi="Times New Roman" w:cs="Times New Roman"/>
                <w:color w:val="000000"/>
                <w:sz w:val="28"/>
                <w:szCs w:val="28"/>
              </w:rPr>
              <w:t>Псевдоцилин-дрическая</w:t>
            </w:r>
            <w:proofErr w:type="spellEnd"/>
            <w:proofErr w:type="gramEnd"/>
            <w:r w:rsidRPr="0086202A">
              <w:rPr>
                <w:rFonts w:ascii="Times New Roman" w:hAnsi="Times New Roman" w:cs="Times New Roman"/>
                <w:color w:val="000000"/>
                <w:sz w:val="28"/>
                <w:szCs w:val="28"/>
              </w:rPr>
              <w:t xml:space="preserve">  проекция </w:t>
            </w:r>
            <w:proofErr w:type="spellStart"/>
            <w:r w:rsidRPr="0086202A">
              <w:rPr>
                <w:rFonts w:ascii="Times New Roman" w:hAnsi="Times New Roman" w:cs="Times New Roman"/>
                <w:color w:val="000000"/>
                <w:sz w:val="28"/>
                <w:szCs w:val="28"/>
              </w:rPr>
              <w:t>ЦНИИГАиК</w:t>
            </w:r>
            <w:proofErr w:type="spellEnd"/>
          </w:p>
        </w:tc>
      </w:tr>
      <w:tr w:rsidR="0086202A" w:rsidRPr="0086202A" w:rsidTr="00643026">
        <w:tc>
          <w:tcPr>
            <w:tcW w:w="219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 xml:space="preserve">Сетка </w:t>
            </w:r>
            <w:r w:rsidRPr="0086202A">
              <w:rPr>
                <w:rFonts w:ascii="Times New Roman" w:hAnsi="Times New Roman" w:cs="Times New Roman"/>
                <w:bCs/>
                <w:color w:val="000000"/>
                <w:sz w:val="24"/>
                <w:szCs w:val="24"/>
              </w:rPr>
              <w:t xml:space="preserve">и </w:t>
            </w:r>
            <w:r w:rsidRPr="0086202A">
              <w:rPr>
                <w:rFonts w:ascii="Times New Roman" w:hAnsi="Times New Roman" w:cs="Times New Roman"/>
                <w:color w:val="000000"/>
                <w:sz w:val="24"/>
                <w:szCs w:val="24"/>
              </w:rPr>
              <w:t xml:space="preserve">рамка— </w:t>
            </w:r>
            <w:proofErr w:type="gramStart"/>
            <w:r w:rsidRPr="0086202A">
              <w:rPr>
                <w:rFonts w:ascii="Times New Roman" w:hAnsi="Times New Roman" w:cs="Times New Roman"/>
                <w:color w:val="000000"/>
                <w:sz w:val="24"/>
                <w:szCs w:val="24"/>
              </w:rPr>
              <w:t>пр</w:t>
            </w:r>
            <w:proofErr w:type="gramEnd"/>
            <w:r w:rsidRPr="0086202A">
              <w:rPr>
                <w:rFonts w:ascii="Times New Roman" w:hAnsi="Times New Roman" w:cs="Times New Roman"/>
                <w:color w:val="000000"/>
                <w:sz w:val="24"/>
                <w:szCs w:val="24"/>
              </w:rPr>
              <w:t>ямоугольник</w:t>
            </w:r>
          </w:p>
        </w:tc>
        <w:tc>
          <w:tcPr>
            <w:tcW w:w="233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Параллели и меридианы—прямые</w:t>
            </w:r>
          </w:p>
        </w:tc>
        <w:tc>
          <w:tcPr>
            <w:tcW w:w="261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Сильно увеличиваются: между параллелями 60 и 80° приблизительно в 3 раза больше, чем между экватором и параллелью 20°</w:t>
            </w:r>
          </w:p>
        </w:tc>
        <w:tc>
          <w:tcPr>
            <w:tcW w:w="2426"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autoSpaceDE w:val="0"/>
              <w:autoSpaceDN w:val="0"/>
              <w:adjustRightInd w:val="0"/>
              <w:spacing w:after="0" w:line="240" w:lineRule="auto"/>
              <w:jc w:val="both"/>
              <w:rPr>
                <w:rFonts w:ascii="Times New Roman" w:hAnsi="Times New Roman" w:cs="Times New Roman"/>
                <w:sz w:val="28"/>
                <w:szCs w:val="28"/>
              </w:rPr>
            </w:pPr>
            <w:proofErr w:type="gramStart"/>
            <w:r w:rsidRPr="0086202A">
              <w:rPr>
                <w:rFonts w:ascii="Times New Roman" w:hAnsi="Times New Roman" w:cs="Times New Roman"/>
                <w:sz w:val="28"/>
                <w:szCs w:val="28"/>
              </w:rPr>
              <w:t>Цилиндрическая</w:t>
            </w:r>
            <w:proofErr w:type="gramEnd"/>
            <w:r w:rsidRPr="0086202A">
              <w:rPr>
                <w:rFonts w:ascii="Times New Roman" w:hAnsi="Times New Roman" w:cs="Times New Roman"/>
                <w:sz w:val="28"/>
                <w:szCs w:val="28"/>
              </w:rPr>
              <w:t xml:space="preserve"> Меркатора</w:t>
            </w:r>
          </w:p>
        </w:tc>
      </w:tr>
      <w:tr w:rsidR="0086202A" w:rsidRPr="0086202A" w:rsidTr="00643026">
        <w:tc>
          <w:tcPr>
            <w:tcW w:w="219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86202A">
              <w:rPr>
                <w:rFonts w:ascii="Times New Roman" w:hAnsi="Times New Roman" w:cs="Times New Roman"/>
                <w:color w:val="000000"/>
                <w:sz w:val="24"/>
                <w:szCs w:val="24"/>
              </w:rPr>
              <w:t xml:space="preserve">Сетка </w:t>
            </w:r>
            <w:r w:rsidRPr="0086202A">
              <w:rPr>
                <w:rFonts w:ascii="Times New Roman" w:hAnsi="Times New Roman" w:cs="Times New Roman"/>
                <w:bCs/>
                <w:color w:val="000000"/>
                <w:sz w:val="24"/>
                <w:szCs w:val="24"/>
              </w:rPr>
              <w:t xml:space="preserve">и </w:t>
            </w:r>
            <w:r w:rsidRPr="0086202A">
              <w:rPr>
                <w:rFonts w:ascii="Times New Roman" w:hAnsi="Times New Roman" w:cs="Times New Roman"/>
                <w:color w:val="000000"/>
                <w:sz w:val="24"/>
                <w:szCs w:val="24"/>
              </w:rPr>
              <w:t xml:space="preserve">рамка— </w:t>
            </w:r>
            <w:proofErr w:type="gramStart"/>
            <w:r w:rsidRPr="0086202A">
              <w:rPr>
                <w:rFonts w:ascii="Times New Roman" w:hAnsi="Times New Roman" w:cs="Times New Roman"/>
                <w:color w:val="000000"/>
                <w:sz w:val="24"/>
                <w:szCs w:val="24"/>
              </w:rPr>
              <w:t>пр</w:t>
            </w:r>
            <w:proofErr w:type="gramEnd"/>
            <w:r w:rsidRPr="0086202A">
              <w:rPr>
                <w:rFonts w:ascii="Times New Roman" w:hAnsi="Times New Roman" w:cs="Times New Roman"/>
                <w:color w:val="000000"/>
                <w:sz w:val="24"/>
                <w:szCs w:val="24"/>
              </w:rPr>
              <w:t>ямоугольник</w:t>
            </w:r>
          </w:p>
        </w:tc>
        <w:tc>
          <w:tcPr>
            <w:tcW w:w="233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lang w:val="en-US"/>
              </w:rPr>
            </w:pPr>
            <w:r w:rsidRPr="0086202A">
              <w:rPr>
                <w:rFonts w:ascii="Times New Roman" w:hAnsi="Times New Roman" w:cs="Times New Roman"/>
                <w:color w:val="000000"/>
                <w:sz w:val="24"/>
                <w:szCs w:val="24"/>
              </w:rPr>
              <w:t>Параллели меридианы—прямые</w:t>
            </w:r>
          </w:p>
        </w:tc>
        <w:tc>
          <w:tcPr>
            <w:tcW w:w="2615"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Увеличиваются:</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между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параллелями</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 60 и 80°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приблизительно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в 2 </w:t>
            </w:r>
            <w:r w:rsidRPr="0086202A">
              <w:rPr>
                <w:rFonts w:ascii="Times New Roman" w:hAnsi="Times New Roman" w:cs="Times New Roman"/>
                <w:color w:val="000000"/>
                <w:sz w:val="24"/>
                <w:szCs w:val="24"/>
                <w:vertAlign w:val="superscript"/>
              </w:rPr>
              <w:t>2</w:t>
            </w:r>
            <w:r w:rsidRPr="0086202A">
              <w:rPr>
                <w:rFonts w:ascii="Times New Roman" w:hAnsi="Times New Roman" w:cs="Times New Roman"/>
                <w:color w:val="000000"/>
                <w:sz w:val="24"/>
                <w:szCs w:val="24"/>
              </w:rPr>
              <w:t>/</w:t>
            </w:r>
            <w:proofErr w:type="spellStart"/>
            <w:r w:rsidRPr="0086202A">
              <w:rPr>
                <w:rFonts w:ascii="Times New Roman" w:hAnsi="Times New Roman" w:cs="Times New Roman"/>
                <w:color w:val="000000"/>
                <w:sz w:val="24"/>
                <w:szCs w:val="24"/>
              </w:rPr>
              <w:t>з</w:t>
            </w:r>
            <w:proofErr w:type="spellEnd"/>
            <w:r w:rsidRPr="0086202A">
              <w:rPr>
                <w:rFonts w:ascii="Times New Roman" w:hAnsi="Times New Roman" w:cs="Times New Roman"/>
                <w:color w:val="000000"/>
                <w:sz w:val="24"/>
                <w:szCs w:val="24"/>
              </w:rPr>
              <w:t xml:space="preserve"> раза</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 больше, чем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color w:val="000000"/>
                <w:sz w:val="24"/>
                <w:szCs w:val="24"/>
              </w:rPr>
            </w:pPr>
            <w:r w:rsidRPr="0086202A">
              <w:rPr>
                <w:rFonts w:ascii="Times New Roman" w:hAnsi="Times New Roman" w:cs="Times New Roman"/>
                <w:color w:val="000000"/>
                <w:sz w:val="24"/>
                <w:szCs w:val="24"/>
              </w:rPr>
              <w:t xml:space="preserve">между экватором </w:t>
            </w:r>
          </w:p>
          <w:p w:rsidR="0086202A" w:rsidRPr="0086202A" w:rsidRDefault="0086202A" w:rsidP="0086202A">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6202A">
              <w:rPr>
                <w:rFonts w:ascii="Times New Roman" w:hAnsi="Times New Roman" w:cs="Times New Roman"/>
                <w:color w:val="000000"/>
                <w:sz w:val="24"/>
                <w:szCs w:val="24"/>
              </w:rPr>
              <w:t>и параллелью 20°</w:t>
            </w:r>
          </w:p>
        </w:tc>
        <w:tc>
          <w:tcPr>
            <w:tcW w:w="2426" w:type="dxa"/>
            <w:tcBorders>
              <w:top w:val="single" w:sz="4" w:space="0" w:color="auto"/>
              <w:left w:val="single" w:sz="4" w:space="0" w:color="auto"/>
              <w:bottom w:val="single" w:sz="4" w:space="0" w:color="auto"/>
              <w:right w:val="single" w:sz="4" w:space="0" w:color="auto"/>
            </w:tcBorders>
            <w:shd w:val="clear" w:color="auto" w:fill="auto"/>
          </w:tcPr>
          <w:p w:rsidR="0086202A" w:rsidRPr="0086202A" w:rsidRDefault="0086202A" w:rsidP="0086202A">
            <w:pPr>
              <w:autoSpaceDE w:val="0"/>
              <w:autoSpaceDN w:val="0"/>
              <w:adjustRightInd w:val="0"/>
              <w:spacing w:after="0" w:line="240" w:lineRule="auto"/>
              <w:jc w:val="both"/>
              <w:rPr>
                <w:rFonts w:ascii="Times New Roman" w:hAnsi="Times New Roman" w:cs="Times New Roman"/>
                <w:color w:val="000000"/>
                <w:sz w:val="28"/>
                <w:szCs w:val="28"/>
              </w:rPr>
            </w:pPr>
            <w:r w:rsidRPr="0086202A">
              <w:rPr>
                <w:rFonts w:ascii="Times New Roman" w:hAnsi="Times New Roman" w:cs="Times New Roman"/>
                <w:color w:val="000000"/>
                <w:sz w:val="28"/>
                <w:szCs w:val="28"/>
              </w:rPr>
              <w:t>Цилиндрическая Урмаева</w:t>
            </w:r>
          </w:p>
        </w:tc>
      </w:tr>
    </w:tbl>
    <w:p w:rsid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color w:val="000000"/>
          <w:sz w:val="28"/>
          <w:szCs w:val="28"/>
        </w:rPr>
      </w:pP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Определение картографических проекций географических карт определяют при помощи таблиц и вычислений. Прежде </w:t>
      </w:r>
      <w:proofErr w:type="gramStart"/>
      <w:r w:rsidRPr="0086202A">
        <w:rPr>
          <w:rFonts w:ascii="Times New Roman" w:hAnsi="Times New Roman" w:cs="Times New Roman"/>
          <w:color w:val="000000"/>
          <w:sz w:val="28"/>
          <w:szCs w:val="28"/>
        </w:rPr>
        <w:t>всего</w:t>
      </w:r>
      <w:proofErr w:type="gramEnd"/>
      <w:r w:rsidRPr="0086202A">
        <w:rPr>
          <w:rFonts w:ascii="Times New Roman" w:hAnsi="Times New Roman" w:cs="Times New Roman"/>
          <w:color w:val="000000"/>
          <w:sz w:val="28"/>
          <w:szCs w:val="28"/>
        </w:rPr>
        <w:t xml:space="preserve"> выясняют, какая территория изображена на анализируемой карте и какой таблицей следует воспользоваться при определении проекции. Затем определяют вид </w:t>
      </w:r>
      <w:r w:rsidRPr="0086202A">
        <w:rPr>
          <w:rFonts w:ascii="Times New Roman" w:hAnsi="Times New Roman" w:cs="Times New Roman"/>
          <w:color w:val="000000"/>
          <w:sz w:val="28"/>
          <w:szCs w:val="28"/>
        </w:rPr>
        <w:lastRenderedPageBreak/>
        <w:t xml:space="preserve">параллелей и меридианов и характер промежутков между параллелями по прямому меридиану. Определяют также характер меридианов: не являются ли они прямыми или же прямой только средний </w:t>
      </w:r>
      <w:proofErr w:type="gramStart"/>
      <w:r w:rsidRPr="0086202A">
        <w:rPr>
          <w:rFonts w:ascii="Times New Roman" w:hAnsi="Times New Roman" w:cs="Times New Roman"/>
          <w:color w:val="000000"/>
          <w:sz w:val="28"/>
          <w:szCs w:val="28"/>
        </w:rPr>
        <w:t>меридиан</w:t>
      </w:r>
      <w:proofErr w:type="gramEnd"/>
      <w:r w:rsidRPr="0086202A">
        <w:rPr>
          <w:rFonts w:ascii="Times New Roman" w:hAnsi="Times New Roman" w:cs="Times New Roman"/>
          <w:color w:val="000000"/>
          <w:sz w:val="28"/>
          <w:szCs w:val="28"/>
        </w:rPr>
        <w:t xml:space="preserve"> а остальные — кривые, симметричные относительно среднего. Прямолинейность меридианов проверяется при помощи линейки. Если меридианы оказались прямыми, уточняют, параллельны ли они между собой. При рассмотрении параллелей выясняют, являются ли параллели дугами окружностей, кривыми или прямыми линиями. Это устанавливается путем сравнения стрелок провеса для дуг равных хорд: при равных стрелках провеса линии — дуги окружностей, при неравных стрелках провеса параллели - сложные кривые</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Для выяснения характера кривизны линии можно поступить также следующим образом. На листе кальки отмечают три точки этой кривой. Если при передвижении листка вдоль линии все три точки совпадут с кривой, то данная кривая будет дугой окружности. Если параллели окажутся дугами, следует проверить их концентричность, для чего измеряют расстояния между соседними параллелями в середине карты и на краю. При постоянстве этих расстояний дуги концентричны.</w:t>
      </w: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color w:val="000000"/>
          <w:sz w:val="28"/>
          <w:szCs w:val="28"/>
        </w:rPr>
      </w:pPr>
      <w:r w:rsidRPr="0086202A">
        <w:rPr>
          <w:rFonts w:ascii="Times New Roman" w:hAnsi="Times New Roman" w:cs="Times New Roman"/>
          <w:color w:val="000000"/>
          <w:sz w:val="28"/>
          <w:szCs w:val="28"/>
        </w:rPr>
        <w:t xml:space="preserve">Как прямые конические, так и азимутальные полярные проекции имеют прямолинейные, расходящиеся из одной точки меридианы. </w:t>
      </w:r>
      <w:proofErr w:type="gramStart"/>
      <w:r w:rsidRPr="0086202A">
        <w:rPr>
          <w:rFonts w:ascii="Times New Roman" w:hAnsi="Times New Roman" w:cs="Times New Roman"/>
          <w:color w:val="000000"/>
          <w:sz w:val="28"/>
          <w:szCs w:val="28"/>
        </w:rPr>
        <w:t>Участок сетки прямой конической проекции можно отличить от участка сетки полярной азимутальной проекции путем измерения угла между двумя меридианами, отстоящими друг от друга на 60—90°. Если этот угол оказался меньше соответствующей разности долгот, подписанных на карте, то это - коническая проекция, если равен разности долгот - азимутальная.</w:t>
      </w:r>
      <w:proofErr w:type="gramEnd"/>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color w:val="000000"/>
          <w:sz w:val="28"/>
          <w:szCs w:val="28"/>
        </w:rPr>
      </w:pPr>
      <w:r w:rsidRPr="0086202A">
        <w:rPr>
          <w:rFonts w:ascii="Times New Roman" w:hAnsi="Times New Roman" w:cs="Times New Roman"/>
          <w:color w:val="000000"/>
          <w:sz w:val="28"/>
          <w:szCs w:val="28"/>
        </w:rPr>
        <w:t xml:space="preserve">Определение средних размеров искажений для географических объектов может быть выполнено двумя путями: </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color w:val="000000"/>
          <w:sz w:val="28"/>
          <w:szCs w:val="28"/>
        </w:rPr>
      </w:pPr>
      <w:r w:rsidRPr="0086202A">
        <w:rPr>
          <w:rFonts w:ascii="Times New Roman" w:hAnsi="Times New Roman" w:cs="Times New Roman"/>
          <w:color w:val="000000"/>
          <w:sz w:val="28"/>
          <w:szCs w:val="28"/>
        </w:rPr>
        <w:t xml:space="preserve">1) посредством измерения отрезков меридианов и параллелей по карте и последующих вычислений по формулам; </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2) по картам с </w:t>
      </w:r>
      <w:proofErr w:type="spellStart"/>
      <w:r w:rsidRPr="0086202A">
        <w:rPr>
          <w:rFonts w:ascii="Times New Roman" w:hAnsi="Times New Roman" w:cs="Times New Roman"/>
          <w:color w:val="000000"/>
          <w:sz w:val="28"/>
          <w:szCs w:val="28"/>
        </w:rPr>
        <w:t>изоколами</w:t>
      </w:r>
      <w:proofErr w:type="spellEnd"/>
      <w:r w:rsidRPr="0086202A">
        <w:rPr>
          <w:rFonts w:ascii="Times New Roman" w:hAnsi="Times New Roman" w:cs="Times New Roman"/>
          <w:color w:val="000000"/>
          <w:sz w:val="28"/>
          <w:szCs w:val="28"/>
        </w:rPr>
        <w:t>.</w:t>
      </w:r>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proofErr w:type="gramStart"/>
      <w:r w:rsidRPr="0086202A">
        <w:rPr>
          <w:rFonts w:ascii="Times New Roman" w:hAnsi="Times New Roman" w:cs="Times New Roman"/>
          <w:color w:val="000000"/>
          <w:sz w:val="28"/>
          <w:szCs w:val="28"/>
        </w:rPr>
        <w:t xml:space="preserve">В первом случае сначала вычисляют частные масштабы по меридианам </w:t>
      </w:r>
      <w:r w:rsidRPr="0086202A">
        <w:rPr>
          <w:rFonts w:ascii="Times New Roman" w:hAnsi="Times New Roman" w:cs="Times New Roman"/>
          <w:i/>
          <w:iCs/>
          <w:color w:val="000000"/>
          <w:sz w:val="28"/>
          <w:szCs w:val="28"/>
        </w:rPr>
        <w:t xml:space="preserve">(т) </w:t>
      </w:r>
      <w:r w:rsidRPr="0086202A">
        <w:rPr>
          <w:rFonts w:ascii="Times New Roman" w:hAnsi="Times New Roman" w:cs="Times New Roman"/>
          <w:color w:val="000000"/>
          <w:sz w:val="28"/>
          <w:szCs w:val="28"/>
        </w:rPr>
        <w:t xml:space="preserve">и параллелям </w:t>
      </w:r>
      <w:r w:rsidRPr="0086202A">
        <w:rPr>
          <w:rFonts w:ascii="Times New Roman" w:hAnsi="Times New Roman" w:cs="Times New Roman"/>
          <w:i/>
          <w:iCs/>
          <w:color w:val="000000"/>
          <w:sz w:val="28"/>
          <w:szCs w:val="28"/>
        </w:rPr>
        <w:t>\{</w:t>
      </w:r>
      <w:proofErr w:type="spellStart"/>
      <w:r w:rsidRPr="0086202A">
        <w:rPr>
          <w:rFonts w:ascii="Times New Roman" w:hAnsi="Times New Roman" w:cs="Times New Roman"/>
          <w:i/>
          <w:iCs/>
          <w:color w:val="000000"/>
          <w:sz w:val="28"/>
          <w:szCs w:val="28"/>
        </w:rPr>
        <w:t>п</w:t>
      </w:r>
      <w:proofErr w:type="spellEnd"/>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и выражают их в долях главного масштаба:</w:t>
      </w:r>
      <w:proofErr w:type="gramEnd"/>
    </w:p>
    <w:p w:rsidR="0086202A" w:rsidRPr="0086202A" w:rsidRDefault="0086202A" w:rsidP="0086202A">
      <w:pPr>
        <w:shd w:val="clear" w:color="auto" w:fill="FFFFFF"/>
        <w:autoSpaceDE w:val="0"/>
        <w:autoSpaceDN w:val="0"/>
        <w:adjustRightInd w:val="0"/>
        <w:spacing w:after="0" w:line="240" w:lineRule="auto"/>
        <w:ind w:firstLine="360"/>
        <w:jc w:val="both"/>
        <w:rPr>
          <w:rFonts w:ascii="Times New Roman" w:hAnsi="Times New Roman" w:cs="Times New Roman"/>
          <w:sz w:val="28"/>
          <w:szCs w:val="28"/>
        </w:rPr>
      </w:pPr>
      <w:proofErr w:type="gramStart"/>
      <w:r w:rsidRPr="0086202A">
        <w:rPr>
          <w:rFonts w:ascii="Times New Roman" w:hAnsi="Times New Roman" w:cs="Times New Roman"/>
          <w:color w:val="000000"/>
          <w:sz w:val="28"/>
          <w:szCs w:val="28"/>
        </w:rPr>
        <w:t>где —</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1</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 xml:space="preserve">длина дуги меридиана на карте, </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1</w:t>
      </w:r>
      <w:r w:rsidRPr="0086202A">
        <w:rPr>
          <w:rFonts w:ascii="Times New Roman" w:hAnsi="Times New Roman" w:cs="Times New Roman"/>
          <w:color w:val="000000"/>
          <w:sz w:val="28"/>
          <w:szCs w:val="28"/>
        </w:rPr>
        <w:t>—длина дуги меридиана на эллипсоиде,</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2</w:t>
      </w:r>
      <w:r w:rsidRPr="0086202A">
        <w:rPr>
          <w:rFonts w:ascii="Times New Roman" w:hAnsi="Times New Roman" w:cs="Times New Roman"/>
          <w:color w:val="000000"/>
          <w:sz w:val="28"/>
          <w:szCs w:val="28"/>
        </w:rPr>
        <w:t xml:space="preserve"> — длина дуги параллели на карте, </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2</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 xml:space="preserve">— длина дуги параллели на эллипсоиде </w:t>
      </w:r>
      <w:r w:rsidRPr="0086202A">
        <w:rPr>
          <w:rFonts w:ascii="Times New Roman" w:hAnsi="Times New Roman" w:cs="Times New Roman"/>
          <w:i/>
          <w:iCs/>
          <w:color w:val="000000"/>
          <w:sz w:val="28"/>
          <w:szCs w:val="28"/>
        </w:rPr>
        <w:t>{</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1</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 xml:space="preserve">и </w:t>
      </w:r>
      <w:r w:rsidRPr="0086202A">
        <w:rPr>
          <w:rFonts w:ascii="Times New Roman" w:hAnsi="Times New Roman" w:cs="Times New Roman"/>
          <w:i/>
          <w:iCs/>
          <w:color w:val="000000"/>
          <w:sz w:val="28"/>
          <w:szCs w:val="28"/>
          <w:lang w:val="en-US"/>
        </w:rPr>
        <w:t>L</w:t>
      </w:r>
      <w:r w:rsidRPr="0086202A">
        <w:rPr>
          <w:rFonts w:ascii="Times New Roman" w:hAnsi="Times New Roman" w:cs="Times New Roman"/>
          <w:i/>
          <w:iCs/>
          <w:color w:val="000000"/>
          <w:sz w:val="28"/>
          <w:szCs w:val="28"/>
          <w:vertAlign w:val="subscript"/>
        </w:rPr>
        <w:t>2</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color w:val="000000"/>
          <w:sz w:val="28"/>
          <w:szCs w:val="28"/>
        </w:rPr>
        <w:t xml:space="preserve">берут из таблиц приложения; </w:t>
      </w:r>
      <w:r w:rsidRPr="0086202A">
        <w:rPr>
          <w:rFonts w:ascii="Times New Roman" w:hAnsi="Times New Roman" w:cs="Times New Roman"/>
          <w:i/>
          <w:iCs/>
          <w:color w:val="000000"/>
          <w:sz w:val="28"/>
          <w:szCs w:val="28"/>
        </w:rPr>
        <w:t xml:space="preserve">М </w:t>
      </w:r>
      <w:r w:rsidRPr="0086202A">
        <w:rPr>
          <w:rFonts w:ascii="Times New Roman" w:hAnsi="Times New Roman" w:cs="Times New Roman"/>
          <w:color w:val="000000"/>
          <w:sz w:val="28"/>
          <w:szCs w:val="28"/>
        </w:rPr>
        <w:t>— знаменатель главного масштаба.</w:t>
      </w:r>
      <w:proofErr w:type="gramEnd"/>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sz w:val="28"/>
          <w:szCs w:val="28"/>
        </w:rPr>
      </w:pPr>
      <w:r w:rsidRPr="0086202A">
        <w:rPr>
          <w:rFonts w:ascii="Times New Roman" w:hAnsi="Times New Roman" w:cs="Times New Roman"/>
          <w:color w:val="000000"/>
          <w:sz w:val="28"/>
          <w:szCs w:val="28"/>
        </w:rPr>
        <w:t xml:space="preserve">Затем измеряют на карте транспортиром угол </w:t>
      </w:r>
      <w:r w:rsidRPr="0086202A">
        <w:rPr>
          <w:rFonts w:ascii="Times New Roman" w:hAnsi="Times New Roman" w:cs="Times New Roman"/>
          <w:color w:val="000000"/>
          <w:sz w:val="28"/>
          <w:szCs w:val="28"/>
        </w:rPr>
        <w:sym w:font="Symbol" w:char="0065"/>
      </w:r>
      <w:r w:rsidRPr="0086202A">
        <w:rPr>
          <w:rFonts w:ascii="Times New Roman" w:hAnsi="Times New Roman" w:cs="Times New Roman"/>
          <w:color w:val="000000"/>
          <w:sz w:val="28"/>
          <w:szCs w:val="28"/>
        </w:rPr>
        <w:t xml:space="preserve"> между касательными к параллели и меридиану в заданной точке; определяют отклонение угла </w:t>
      </w:r>
      <w:r w:rsidRPr="0086202A">
        <w:rPr>
          <w:rFonts w:ascii="Times New Roman" w:hAnsi="Times New Roman" w:cs="Times New Roman"/>
          <w:color w:val="000000"/>
          <w:sz w:val="28"/>
          <w:szCs w:val="28"/>
        </w:rPr>
        <w:sym w:font="Symbol" w:char="0071"/>
      </w:r>
      <w:r w:rsidRPr="0086202A">
        <w:rPr>
          <w:rFonts w:ascii="Times New Roman" w:hAnsi="Times New Roman" w:cs="Times New Roman"/>
          <w:color w:val="000000"/>
          <w:sz w:val="28"/>
          <w:szCs w:val="28"/>
        </w:rPr>
        <w:t xml:space="preserve"> от 90°; </w:t>
      </w:r>
      <w:r w:rsidRPr="0086202A">
        <w:rPr>
          <w:rFonts w:ascii="Times New Roman" w:hAnsi="Times New Roman" w:cs="Times New Roman"/>
          <w:color w:val="000000"/>
          <w:sz w:val="28"/>
          <w:szCs w:val="28"/>
        </w:rPr>
        <w:sym w:font="Symbol" w:char="0065"/>
      </w:r>
      <w:r w:rsidRPr="0086202A">
        <w:rPr>
          <w:rFonts w:ascii="Times New Roman" w:hAnsi="Times New Roman" w:cs="Times New Roman"/>
          <w:color w:val="000000"/>
          <w:sz w:val="28"/>
          <w:szCs w:val="28"/>
        </w:rPr>
        <w:t xml:space="preserve"> =</w:t>
      </w:r>
      <w:r w:rsidRPr="0086202A">
        <w:rPr>
          <w:rFonts w:ascii="Times New Roman" w:hAnsi="Times New Roman" w:cs="Times New Roman"/>
          <w:color w:val="000000"/>
          <w:sz w:val="28"/>
          <w:szCs w:val="28"/>
        </w:rPr>
        <w:sym w:font="Symbol" w:char="0071"/>
      </w:r>
      <w:r w:rsidRPr="0086202A">
        <w:rPr>
          <w:rFonts w:ascii="Times New Roman" w:hAnsi="Times New Roman" w:cs="Times New Roman"/>
          <w:color w:val="000000"/>
          <w:sz w:val="28"/>
          <w:szCs w:val="28"/>
        </w:rPr>
        <w:t xml:space="preserve"> —90°.</w:t>
      </w:r>
    </w:p>
    <w:p w:rsidR="0086202A" w:rsidRPr="0086202A" w:rsidRDefault="0086202A" w:rsidP="0086202A">
      <w:pPr>
        <w:shd w:val="clear" w:color="auto" w:fill="FFFFFF"/>
        <w:autoSpaceDE w:val="0"/>
        <w:autoSpaceDN w:val="0"/>
        <w:adjustRightInd w:val="0"/>
        <w:spacing w:after="0" w:line="240" w:lineRule="auto"/>
        <w:ind w:firstLine="720"/>
        <w:jc w:val="both"/>
        <w:rPr>
          <w:rFonts w:ascii="Times New Roman" w:hAnsi="Times New Roman" w:cs="Times New Roman"/>
          <w:i/>
          <w:iCs/>
          <w:color w:val="000000"/>
          <w:sz w:val="28"/>
          <w:szCs w:val="28"/>
        </w:rPr>
      </w:pPr>
      <w:r w:rsidRPr="0086202A">
        <w:rPr>
          <w:rFonts w:ascii="Times New Roman" w:hAnsi="Times New Roman" w:cs="Times New Roman"/>
          <w:color w:val="000000"/>
          <w:sz w:val="28"/>
          <w:szCs w:val="28"/>
        </w:rPr>
        <w:t xml:space="preserve">На основе известных формул, вычисляют величины искажений </w:t>
      </w:r>
      <w:proofErr w:type="spellStart"/>
      <w:proofErr w:type="gramStart"/>
      <w:r w:rsidRPr="0086202A">
        <w:rPr>
          <w:rFonts w:ascii="Times New Roman" w:hAnsi="Times New Roman" w:cs="Times New Roman"/>
          <w:i/>
          <w:iCs/>
          <w:color w:val="000000"/>
          <w:sz w:val="28"/>
          <w:szCs w:val="28"/>
        </w:rPr>
        <w:t>р</w:t>
      </w:r>
      <w:proofErr w:type="spellEnd"/>
      <w:proofErr w:type="gramEnd"/>
      <w:r w:rsidRPr="0086202A">
        <w:rPr>
          <w:rFonts w:ascii="Times New Roman" w:hAnsi="Times New Roman" w:cs="Times New Roman"/>
          <w:i/>
          <w:iCs/>
          <w:color w:val="000000"/>
          <w:sz w:val="28"/>
          <w:szCs w:val="28"/>
        </w:rPr>
        <w:t xml:space="preserve">, </w:t>
      </w:r>
      <w:r w:rsidRPr="0086202A">
        <w:rPr>
          <w:rFonts w:ascii="Times New Roman" w:hAnsi="Times New Roman" w:cs="Times New Roman"/>
          <w:i/>
          <w:iCs/>
          <w:color w:val="000000"/>
          <w:sz w:val="28"/>
          <w:szCs w:val="28"/>
          <w:lang w:val="en-US"/>
        </w:rPr>
        <w:t>a</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i/>
          <w:iCs/>
          <w:color w:val="000000"/>
          <w:sz w:val="28"/>
          <w:szCs w:val="28"/>
          <w:lang w:val="en-US"/>
        </w:rPr>
        <w:t>b</w:t>
      </w:r>
      <w:r w:rsidRPr="0086202A">
        <w:rPr>
          <w:rFonts w:ascii="Times New Roman" w:hAnsi="Times New Roman" w:cs="Times New Roman"/>
          <w:i/>
          <w:iCs/>
          <w:color w:val="000000"/>
          <w:sz w:val="28"/>
          <w:szCs w:val="28"/>
        </w:rPr>
        <w:t xml:space="preserve">, </w:t>
      </w:r>
      <w:r w:rsidRPr="0086202A">
        <w:rPr>
          <w:rFonts w:ascii="Times New Roman" w:hAnsi="Times New Roman" w:cs="Times New Roman"/>
          <w:i/>
          <w:color w:val="000000"/>
          <w:sz w:val="28"/>
          <w:szCs w:val="28"/>
          <w:lang w:val="en-US"/>
        </w:rPr>
        <w:sym w:font="Symbol" w:char="0077"/>
      </w:r>
      <w:r w:rsidRPr="0086202A">
        <w:rPr>
          <w:rFonts w:ascii="Times New Roman" w:hAnsi="Times New Roman" w:cs="Times New Roman"/>
          <w:i/>
          <w:iCs/>
          <w:color w:val="000000"/>
          <w:sz w:val="28"/>
          <w:szCs w:val="28"/>
        </w:rPr>
        <w:t>, к.</w:t>
      </w:r>
    </w:p>
    <w:p w:rsidR="006A0858" w:rsidRPr="00505BB5" w:rsidRDefault="0086202A" w:rsidP="00505BB5">
      <w:pPr>
        <w:shd w:val="clear" w:color="auto" w:fill="FFFFFF"/>
        <w:autoSpaceDE w:val="0"/>
        <w:autoSpaceDN w:val="0"/>
        <w:adjustRightInd w:val="0"/>
        <w:spacing w:after="0" w:line="240" w:lineRule="auto"/>
        <w:ind w:firstLine="720"/>
        <w:jc w:val="both"/>
        <w:rPr>
          <w:rFonts w:ascii="Times New Roman" w:hAnsi="Times New Roman" w:cs="Times New Roman"/>
          <w:iCs/>
          <w:color w:val="000000"/>
          <w:sz w:val="28"/>
          <w:szCs w:val="28"/>
        </w:rPr>
      </w:pPr>
      <w:r w:rsidRPr="0086202A">
        <w:rPr>
          <w:rFonts w:ascii="Times New Roman" w:hAnsi="Times New Roman" w:cs="Times New Roman"/>
          <w:iCs/>
          <w:color w:val="000000"/>
          <w:sz w:val="28"/>
          <w:szCs w:val="28"/>
        </w:rPr>
        <w:t xml:space="preserve">Во втором случае – используют карты </w:t>
      </w:r>
      <w:proofErr w:type="spellStart"/>
      <w:r w:rsidRPr="0086202A">
        <w:rPr>
          <w:rFonts w:ascii="Times New Roman" w:hAnsi="Times New Roman" w:cs="Times New Roman"/>
          <w:iCs/>
          <w:color w:val="000000"/>
          <w:sz w:val="28"/>
          <w:szCs w:val="28"/>
        </w:rPr>
        <w:t>изокол</w:t>
      </w:r>
      <w:proofErr w:type="spellEnd"/>
      <w:r w:rsidRPr="0086202A">
        <w:rPr>
          <w:rFonts w:ascii="Times New Roman" w:hAnsi="Times New Roman" w:cs="Times New Roman"/>
          <w:iCs/>
          <w:color w:val="000000"/>
          <w:sz w:val="28"/>
          <w:szCs w:val="28"/>
        </w:rPr>
        <w:t>. С этих карт берут значения для 2-3 точек объектов с точностью, допускаемой визуальным интерполированием, затем можно установить, к какой группе по характеру искажений относится данная проекция.</w:t>
      </w:r>
    </w:p>
    <w:sectPr w:rsidR="006A0858" w:rsidRPr="00505BB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6202A"/>
    <w:rsid w:val="00505BB5"/>
    <w:rsid w:val="006A0858"/>
    <w:rsid w:val="008620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20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20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2368</Words>
  <Characters>13501</Characters>
  <Application>Microsoft Office Word</Application>
  <DocSecurity>0</DocSecurity>
  <Lines>112</Lines>
  <Paragraphs>31</Paragraphs>
  <ScaleCrop>false</ScaleCrop>
  <Company>Reanimator Extreme Edition</Company>
  <LinksUpToDate>false</LinksUpToDate>
  <CharactersWithSpaces>15838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2012-10-08T07:20:00Z</dcterms:created>
  <dcterms:modified xsi:type="dcterms:W3CDTF">2012-10-08T07:26:00Z</dcterms:modified>
</cp:coreProperties>
</file>